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1761" w14:textId="77777777" w:rsidR="00FB4868" w:rsidRDefault="00FB4868" w:rsidP="000926BA">
      <w:pPr>
        <w:spacing w:line="360" w:lineRule="auto"/>
        <w:jc w:val="center"/>
        <w:rPr>
          <w:rStyle w:val="flietext1"/>
          <w:rFonts w:ascii="Calibri" w:hAnsi="Calibri"/>
          <w:b/>
          <w:bCs/>
          <w:iCs/>
          <w:color w:val="auto"/>
          <w:sz w:val="22"/>
          <w:szCs w:val="22"/>
        </w:rPr>
      </w:pPr>
    </w:p>
    <w:p w14:paraId="44D5D00E" w14:textId="02ADAC06" w:rsidR="00807436" w:rsidRDefault="000926BA" w:rsidP="000926BA">
      <w:pPr>
        <w:spacing w:line="360" w:lineRule="auto"/>
        <w:jc w:val="center"/>
        <w:rPr>
          <w:rStyle w:val="flietext1"/>
          <w:rFonts w:ascii="Calibri" w:hAnsi="Calibri"/>
          <w:b/>
          <w:bCs/>
          <w:iCs/>
          <w:color w:val="auto"/>
          <w:sz w:val="22"/>
          <w:szCs w:val="22"/>
        </w:rPr>
      </w:pPr>
      <w:r>
        <w:rPr>
          <w:rStyle w:val="flietext1"/>
          <w:rFonts w:ascii="Calibri" w:hAnsi="Calibri"/>
          <w:b/>
          <w:bCs/>
          <w:iCs/>
          <w:color w:val="auto"/>
          <w:sz w:val="22"/>
          <w:szCs w:val="22"/>
        </w:rPr>
        <w:t>Mietspiegelre</w:t>
      </w:r>
      <w:r w:rsidR="004472C0">
        <w:rPr>
          <w:rStyle w:val="flietext1"/>
          <w:rFonts w:ascii="Calibri" w:hAnsi="Calibri"/>
          <w:b/>
          <w:bCs/>
          <w:iCs/>
          <w:color w:val="auto"/>
          <w:sz w:val="22"/>
          <w:szCs w:val="22"/>
        </w:rPr>
        <w:t>form dringend notwendig</w:t>
      </w:r>
    </w:p>
    <w:p w14:paraId="3762EF9A" w14:textId="698EBF49" w:rsidR="000926BA" w:rsidRDefault="000926BA" w:rsidP="000926BA">
      <w:pPr>
        <w:spacing w:line="360" w:lineRule="auto"/>
        <w:jc w:val="center"/>
        <w:rPr>
          <w:rStyle w:val="flietext1"/>
          <w:rFonts w:ascii="Calibri" w:hAnsi="Calibri"/>
          <w:b/>
          <w:bCs/>
          <w:iCs/>
          <w:color w:val="auto"/>
          <w:sz w:val="22"/>
          <w:szCs w:val="22"/>
        </w:rPr>
      </w:pPr>
    </w:p>
    <w:p w14:paraId="244D4A48" w14:textId="5B06EE6F" w:rsidR="000926BA" w:rsidRDefault="000926BA" w:rsidP="000926BA">
      <w:pPr>
        <w:spacing w:line="360" w:lineRule="auto"/>
        <w:jc w:val="both"/>
        <w:rPr>
          <w:rStyle w:val="flietext1"/>
          <w:rFonts w:ascii="Calibri" w:hAnsi="Calibri"/>
          <w:i/>
          <w:color w:val="auto"/>
          <w:sz w:val="22"/>
          <w:szCs w:val="22"/>
        </w:rPr>
      </w:pPr>
      <w:r>
        <w:rPr>
          <w:rStyle w:val="flietext1"/>
          <w:rFonts w:ascii="Calibri" w:hAnsi="Calibri"/>
          <w:i/>
          <w:color w:val="auto"/>
          <w:sz w:val="22"/>
          <w:szCs w:val="22"/>
        </w:rPr>
        <w:t>Eine Reform</w:t>
      </w:r>
      <w:r w:rsidR="004472C0">
        <w:rPr>
          <w:rStyle w:val="flietext1"/>
          <w:rFonts w:ascii="Calibri" w:hAnsi="Calibri"/>
          <w:i/>
          <w:color w:val="auto"/>
          <w:sz w:val="22"/>
          <w:szCs w:val="22"/>
        </w:rPr>
        <w:t xml:space="preserve"> </w:t>
      </w:r>
      <w:r>
        <w:rPr>
          <w:rStyle w:val="flietext1"/>
          <w:rFonts w:ascii="Calibri" w:hAnsi="Calibri"/>
          <w:i/>
          <w:color w:val="auto"/>
          <w:sz w:val="22"/>
          <w:szCs w:val="22"/>
        </w:rPr>
        <w:t xml:space="preserve">des Mietspiegelrechts ist </w:t>
      </w:r>
      <w:r w:rsidR="004472C0">
        <w:rPr>
          <w:rStyle w:val="flietext1"/>
          <w:rFonts w:ascii="Calibri" w:hAnsi="Calibri"/>
          <w:i/>
          <w:color w:val="auto"/>
          <w:sz w:val="22"/>
          <w:szCs w:val="22"/>
        </w:rPr>
        <w:t xml:space="preserve">seit Jahren </w:t>
      </w:r>
      <w:r>
        <w:rPr>
          <w:rStyle w:val="flietext1"/>
          <w:rFonts w:ascii="Calibri" w:hAnsi="Calibri"/>
          <w:i/>
          <w:color w:val="auto"/>
          <w:sz w:val="22"/>
          <w:szCs w:val="22"/>
        </w:rPr>
        <w:t xml:space="preserve">dringend notwendig. </w:t>
      </w:r>
      <w:r w:rsidR="004472C0">
        <w:rPr>
          <w:rStyle w:val="flietext1"/>
          <w:rFonts w:ascii="Calibri" w:hAnsi="Calibri"/>
          <w:i/>
          <w:color w:val="auto"/>
          <w:sz w:val="22"/>
          <w:szCs w:val="22"/>
        </w:rPr>
        <w:t>M</w:t>
      </w:r>
      <w:r>
        <w:rPr>
          <w:rStyle w:val="flietext1"/>
          <w:rFonts w:ascii="Calibri" w:hAnsi="Calibri"/>
          <w:i/>
          <w:color w:val="auto"/>
          <w:sz w:val="22"/>
          <w:szCs w:val="22"/>
        </w:rPr>
        <w:t xml:space="preserve">it der ersten Lesung im Plenum </w:t>
      </w:r>
      <w:r w:rsidR="004472C0">
        <w:rPr>
          <w:rStyle w:val="flietext1"/>
          <w:rFonts w:ascii="Calibri" w:hAnsi="Calibri"/>
          <w:i/>
          <w:color w:val="auto"/>
          <w:sz w:val="22"/>
          <w:szCs w:val="22"/>
        </w:rPr>
        <w:t xml:space="preserve">des Bundestags und des Beschlusses des Bundesrats vom 12.02.2021 ist </w:t>
      </w:r>
      <w:r>
        <w:rPr>
          <w:rStyle w:val="flietext1"/>
          <w:rFonts w:ascii="Calibri" w:hAnsi="Calibri"/>
          <w:i/>
          <w:color w:val="auto"/>
          <w:sz w:val="22"/>
          <w:szCs w:val="22"/>
        </w:rPr>
        <w:t>ein wichtiger Schritt im Gesetzgebungsverfahren hin zu einem reformierten Mietspiegelrecht</w:t>
      </w:r>
      <w:r w:rsidR="004472C0">
        <w:rPr>
          <w:rStyle w:val="flietext1"/>
          <w:rFonts w:ascii="Calibri" w:hAnsi="Calibri"/>
          <w:i/>
          <w:color w:val="auto"/>
          <w:sz w:val="22"/>
          <w:szCs w:val="22"/>
        </w:rPr>
        <w:t xml:space="preserve"> getan worden.</w:t>
      </w:r>
    </w:p>
    <w:p w14:paraId="2120347A" w14:textId="77777777" w:rsidR="000926BA" w:rsidRDefault="000926BA" w:rsidP="000926BA">
      <w:pPr>
        <w:spacing w:line="360" w:lineRule="auto"/>
        <w:jc w:val="both"/>
        <w:rPr>
          <w:rStyle w:val="flietext1"/>
          <w:rFonts w:ascii="Calibri" w:hAnsi="Calibri"/>
          <w:i/>
          <w:color w:val="auto"/>
          <w:sz w:val="22"/>
          <w:szCs w:val="22"/>
        </w:rPr>
      </w:pPr>
    </w:p>
    <w:p w14:paraId="5A03DA39" w14:textId="5E05010E" w:rsidR="000926BA" w:rsidRPr="00FF3FF8" w:rsidRDefault="000926BA" w:rsidP="000926BA">
      <w:pPr>
        <w:spacing w:line="360" w:lineRule="auto"/>
        <w:jc w:val="both"/>
        <w:rPr>
          <w:rStyle w:val="flietext1"/>
          <w:rFonts w:ascii="Calibri" w:hAnsi="Calibri"/>
          <w:iCs/>
          <w:color w:val="auto"/>
          <w:sz w:val="22"/>
          <w:szCs w:val="22"/>
        </w:rPr>
      </w:pPr>
      <w:r w:rsidRPr="00FF3FF8">
        <w:rPr>
          <w:rStyle w:val="flietext1"/>
          <w:rFonts w:ascii="Calibri" w:hAnsi="Calibri"/>
          <w:iCs/>
          <w:color w:val="auto"/>
          <w:sz w:val="22"/>
          <w:szCs w:val="22"/>
        </w:rPr>
        <w:t xml:space="preserve">„Ein Mietspiegel gibt sowohl </w:t>
      </w:r>
      <w:proofErr w:type="gramStart"/>
      <w:r w:rsidRPr="00FF3FF8">
        <w:rPr>
          <w:rStyle w:val="flietext1"/>
          <w:rFonts w:ascii="Calibri" w:hAnsi="Calibri"/>
          <w:iCs/>
          <w:color w:val="auto"/>
          <w:sz w:val="22"/>
          <w:szCs w:val="22"/>
        </w:rPr>
        <w:t>Mietern</w:t>
      </w:r>
      <w:r w:rsidR="004472C0">
        <w:rPr>
          <w:rStyle w:val="flietext1"/>
          <w:rFonts w:ascii="Calibri" w:hAnsi="Calibri"/>
          <w:iCs/>
          <w:color w:val="auto"/>
          <w:sz w:val="22"/>
          <w:szCs w:val="22"/>
        </w:rPr>
        <w:t>,</w:t>
      </w:r>
      <w:proofErr w:type="gramEnd"/>
      <w:r w:rsidRPr="00FF3FF8">
        <w:rPr>
          <w:rStyle w:val="flietext1"/>
          <w:rFonts w:ascii="Calibri" w:hAnsi="Calibri"/>
          <w:iCs/>
          <w:color w:val="auto"/>
          <w:sz w:val="22"/>
          <w:szCs w:val="22"/>
        </w:rPr>
        <w:t xml:space="preserve"> als auch Vermietern eine gute und wichtige Richtschnur bei der Bestimmung und späteren Erhöhung der Miete“, so Claus O. Deese</w:t>
      </w:r>
      <w:r w:rsidR="005B7F43" w:rsidRPr="00FF3FF8">
        <w:rPr>
          <w:rStyle w:val="flietext1"/>
          <w:rFonts w:ascii="Calibri" w:hAnsi="Calibri"/>
          <w:iCs/>
          <w:color w:val="auto"/>
          <w:sz w:val="22"/>
          <w:szCs w:val="22"/>
        </w:rPr>
        <w:t>,</w:t>
      </w:r>
      <w:r w:rsidRPr="00FF3FF8">
        <w:rPr>
          <w:rStyle w:val="flietext1"/>
          <w:rFonts w:ascii="Calibri" w:hAnsi="Calibri"/>
          <w:iCs/>
          <w:color w:val="auto"/>
          <w:sz w:val="22"/>
          <w:szCs w:val="22"/>
        </w:rPr>
        <w:t xml:space="preserve"> Vorstand des Mieterschutzbund e. V. „Umso wichtiger ist es, dass ein solider</w:t>
      </w:r>
      <w:r w:rsidR="004472C0">
        <w:rPr>
          <w:rStyle w:val="flietext1"/>
          <w:rFonts w:ascii="Calibri" w:hAnsi="Calibri"/>
          <w:iCs/>
          <w:color w:val="auto"/>
          <w:sz w:val="22"/>
          <w:szCs w:val="22"/>
        </w:rPr>
        <w:t>, rechtssicherer</w:t>
      </w:r>
      <w:r w:rsidRPr="00FF3FF8">
        <w:rPr>
          <w:rStyle w:val="flietext1"/>
          <w:rFonts w:ascii="Calibri" w:hAnsi="Calibri"/>
          <w:iCs/>
          <w:color w:val="auto"/>
          <w:sz w:val="22"/>
          <w:szCs w:val="22"/>
        </w:rPr>
        <w:t xml:space="preserve"> und aussagekräftiger Mietspiegel vorhanden ist.“</w:t>
      </w:r>
    </w:p>
    <w:p w14:paraId="3B41129C" w14:textId="4A73CFAD" w:rsidR="000926BA" w:rsidRPr="00FF3FF8" w:rsidRDefault="000926BA" w:rsidP="000926BA">
      <w:pPr>
        <w:spacing w:line="360" w:lineRule="auto"/>
        <w:jc w:val="both"/>
        <w:rPr>
          <w:rStyle w:val="flietext1"/>
          <w:rFonts w:ascii="Calibri" w:hAnsi="Calibri"/>
          <w:iCs/>
          <w:color w:val="auto"/>
          <w:sz w:val="22"/>
          <w:szCs w:val="22"/>
        </w:rPr>
      </w:pPr>
    </w:p>
    <w:p w14:paraId="57F2F3FE" w14:textId="1416E3C1" w:rsidR="000926BA" w:rsidRPr="00FF3FF8" w:rsidRDefault="000926BA" w:rsidP="000926BA">
      <w:pPr>
        <w:spacing w:line="360" w:lineRule="auto"/>
        <w:jc w:val="both"/>
        <w:rPr>
          <w:rStyle w:val="flietext1"/>
          <w:rFonts w:ascii="Calibri" w:hAnsi="Calibri"/>
          <w:iCs/>
          <w:color w:val="auto"/>
          <w:sz w:val="22"/>
          <w:szCs w:val="22"/>
        </w:rPr>
      </w:pPr>
      <w:r w:rsidRPr="00FF3FF8">
        <w:rPr>
          <w:rStyle w:val="flietext1"/>
          <w:rFonts w:ascii="Calibri" w:hAnsi="Calibri"/>
          <w:iCs/>
          <w:color w:val="auto"/>
          <w:sz w:val="22"/>
          <w:szCs w:val="22"/>
        </w:rPr>
        <w:t>Auch heute schon gibt es in vielen Gemeinden und Städten einen Mietspiegel. Dieser dient Mietern und Vermietern bei der Bestimmung der Höhe der Miete und stellt häufig die Grundlage für eine spätere Mieterhöhung zur ortsüblichen Vergleichsmiete dar. Allerdings fällt immer wieder auf, dass auch in größeren Gemeinden und Städten aus vielerlei Gründen kein oder kein aktueller Mietspiegel vorhanden ist. Dies ist ein großes Problem</w:t>
      </w:r>
      <w:r w:rsidR="005B7F43" w:rsidRPr="00FF3FF8">
        <w:rPr>
          <w:rStyle w:val="flietext1"/>
          <w:rFonts w:ascii="Calibri" w:hAnsi="Calibri"/>
          <w:iCs/>
          <w:color w:val="auto"/>
          <w:sz w:val="22"/>
          <w:szCs w:val="22"/>
        </w:rPr>
        <w:t>,</w:t>
      </w:r>
      <w:r w:rsidRPr="00FF3FF8">
        <w:rPr>
          <w:rStyle w:val="flietext1"/>
          <w:rFonts w:ascii="Calibri" w:hAnsi="Calibri"/>
          <w:iCs/>
          <w:color w:val="auto"/>
          <w:sz w:val="22"/>
          <w:szCs w:val="22"/>
        </w:rPr>
        <w:t xml:space="preserve"> </w:t>
      </w:r>
      <w:r w:rsidR="005B7F43" w:rsidRPr="00FF3FF8">
        <w:rPr>
          <w:rStyle w:val="flietext1"/>
          <w:rFonts w:ascii="Calibri" w:hAnsi="Calibri"/>
          <w:iCs/>
          <w:color w:val="auto"/>
          <w:sz w:val="22"/>
          <w:szCs w:val="22"/>
        </w:rPr>
        <w:t>f</w:t>
      </w:r>
      <w:r w:rsidRPr="00FF3FF8">
        <w:rPr>
          <w:rStyle w:val="flietext1"/>
          <w:rFonts w:ascii="Calibri" w:hAnsi="Calibri"/>
          <w:iCs/>
          <w:color w:val="auto"/>
          <w:sz w:val="22"/>
          <w:szCs w:val="22"/>
        </w:rPr>
        <w:t>ehlen in diesen Städten und Gemeinden den Mietparteien verlässliche Anhaltspunkte, um eine faire und transparente Miete zu vereinbaren und eine nachvollziehbare Mieterhöhung zu bestimmen.</w:t>
      </w:r>
      <w:r w:rsidR="004472C0">
        <w:rPr>
          <w:rStyle w:val="flietext1"/>
          <w:rFonts w:ascii="Calibri" w:hAnsi="Calibri"/>
          <w:iCs/>
          <w:color w:val="auto"/>
          <w:sz w:val="22"/>
          <w:szCs w:val="22"/>
        </w:rPr>
        <w:t xml:space="preserve"> Daher sind die dann daraus entstehenden Gerichtsprozesse sowohl für die </w:t>
      </w:r>
      <w:proofErr w:type="gramStart"/>
      <w:r w:rsidR="004472C0">
        <w:rPr>
          <w:rStyle w:val="flietext1"/>
          <w:rFonts w:ascii="Calibri" w:hAnsi="Calibri"/>
          <w:iCs/>
          <w:color w:val="auto"/>
          <w:sz w:val="22"/>
          <w:szCs w:val="22"/>
        </w:rPr>
        <w:t>Mieter,</w:t>
      </w:r>
      <w:proofErr w:type="gramEnd"/>
      <w:r w:rsidR="004472C0">
        <w:rPr>
          <w:rStyle w:val="flietext1"/>
          <w:rFonts w:ascii="Calibri" w:hAnsi="Calibri"/>
          <w:iCs/>
          <w:color w:val="auto"/>
          <w:sz w:val="22"/>
          <w:szCs w:val="22"/>
        </w:rPr>
        <w:t xml:space="preserve"> als aber auch für die Vermieter, dann oftmals mit einem hohen Kostenrisiko verbunden.</w:t>
      </w:r>
    </w:p>
    <w:p w14:paraId="29997AF1" w14:textId="000E480C" w:rsidR="000926BA" w:rsidRPr="00FF3FF8" w:rsidRDefault="000926BA" w:rsidP="000926BA">
      <w:pPr>
        <w:spacing w:line="360" w:lineRule="auto"/>
        <w:jc w:val="both"/>
        <w:rPr>
          <w:rStyle w:val="flietext1"/>
          <w:rFonts w:ascii="Calibri" w:hAnsi="Calibri"/>
          <w:iCs/>
          <w:color w:val="auto"/>
          <w:sz w:val="22"/>
          <w:szCs w:val="22"/>
        </w:rPr>
      </w:pPr>
    </w:p>
    <w:p w14:paraId="309CCBD0" w14:textId="069E556F" w:rsidR="000926BA" w:rsidRPr="00FF3FF8" w:rsidRDefault="000926BA" w:rsidP="000926BA">
      <w:pPr>
        <w:spacing w:line="360" w:lineRule="auto"/>
        <w:jc w:val="both"/>
        <w:rPr>
          <w:rStyle w:val="flietext1"/>
          <w:rFonts w:ascii="Calibri" w:hAnsi="Calibri"/>
          <w:iCs/>
          <w:color w:val="auto"/>
          <w:sz w:val="22"/>
          <w:szCs w:val="22"/>
        </w:rPr>
      </w:pPr>
      <w:r w:rsidRPr="00FF3FF8">
        <w:rPr>
          <w:rStyle w:val="flietext1"/>
          <w:rFonts w:ascii="Calibri" w:hAnsi="Calibri"/>
          <w:iCs/>
          <w:color w:val="auto"/>
          <w:sz w:val="22"/>
          <w:szCs w:val="22"/>
        </w:rPr>
        <w:t xml:space="preserve">„Daher begrüßen wir </w:t>
      </w:r>
      <w:r w:rsidR="004472C0">
        <w:rPr>
          <w:rStyle w:val="flietext1"/>
          <w:rFonts w:ascii="Calibri" w:hAnsi="Calibri"/>
          <w:iCs/>
          <w:color w:val="auto"/>
          <w:sz w:val="22"/>
          <w:szCs w:val="22"/>
        </w:rPr>
        <w:t xml:space="preserve">es </w:t>
      </w:r>
      <w:r w:rsidRPr="00FF3FF8">
        <w:rPr>
          <w:rStyle w:val="flietext1"/>
          <w:rFonts w:ascii="Calibri" w:hAnsi="Calibri"/>
          <w:iCs/>
          <w:color w:val="auto"/>
          <w:sz w:val="22"/>
          <w:szCs w:val="22"/>
        </w:rPr>
        <w:t xml:space="preserve">ausdrücklich, dass </w:t>
      </w:r>
      <w:r w:rsidR="004472C0">
        <w:rPr>
          <w:rStyle w:val="flietext1"/>
          <w:rFonts w:ascii="Calibri" w:hAnsi="Calibri"/>
          <w:iCs/>
          <w:color w:val="auto"/>
          <w:sz w:val="22"/>
          <w:szCs w:val="22"/>
        </w:rPr>
        <w:t xml:space="preserve">die längst überfällige </w:t>
      </w:r>
      <w:r w:rsidRPr="00FF3FF8">
        <w:rPr>
          <w:rStyle w:val="flietext1"/>
          <w:rFonts w:ascii="Calibri" w:hAnsi="Calibri"/>
          <w:iCs/>
          <w:color w:val="auto"/>
          <w:sz w:val="22"/>
          <w:szCs w:val="22"/>
        </w:rPr>
        <w:t>Reform</w:t>
      </w:r>
      <w:r w:rsidR="004472C0">
        <w:rPr>
          <w:rStyle w:val="flietext1"/>
          <w:rFonts w:ascii="Calibri" w:hAnsi="Calibri"/>
          <w:iCs/>
          <w:color w:val="auto"/>
          <w:sz w:val="22"/>
          <w:szCs w:val="22"/>
        </w:rPr>
        <w:t xml:space="preserve"> </w:t>
      </w:r>
      <w:r w:rsidRPr="00FF3FF8">
        <w:rPr>
          <w:rStyle w:val="flietext1"/>
          <w:rFonts w:ascii="Calibri" w:hAnsi="Calibri"/>
          <w:iCs/>
          <w:color w:val="auto"/>
          <w:sz w:val="22"/>
          <w:szCs w:val="22"/>
        </w:rPr>
        <w:t xml:space="preserve">des Mietspiegelrechts </w:t>
      </w:r>
      <w:r w:rsidR="004472C0">
        <w:rPr>
          <w:rStyle w:val="flietext1"/>
          <w:rFonts w:ascii="Calibri" w:hAnsi="Calibri"/>
          <w:iCs/>
          <w:color w:val="auto"/>
          <w:sz w:val="22"/>
          <w:szCs w:val="22"/>
        </w:rPr>
        <w:t>in der Schlussphase der parlamentarischen Beratung angekommen ist</w:t>
      </w:r>
      <w:r w:rsidRPr="00FF3FF8">
        <w:rPr>
          <w:rStyle w:val="flietext1"/>
          <w:rFonts w:ascii="Calibri" w:hAnsi="Calibri"/>
          <w:iCs/>
          <w:color w:val="auto"/>
          <w:sz w:val="22"/>
          <w:szCs w:val="22"/>
        </w:rPr>
        <w:t>“ erklärt Claus O. Deese</w:t>
      </w:r>
      <w:r w:rsidR="005B7F43" w:rsidRPr="00FF3FF8">
        <w:rPr>
          <w:rStyle w:val="flietext1"/>
          <w:rFonts w:ascii="Calibri" w:hAnsi="Calibri"/>
          <w:iCs/>
          <w:color w:val="auto"/>
          <w:sz w:val="22"/>
          <w:szCs w:val="22"/>
        </w:rPr>
        <w:t>,</w:t>
      </w:r>
      <w:r w:rsidRPr="00FF3FF8">
        <w:rPr>
          <w:rStyle w:val="flietext1"/>
          <w:rFonts w:ascii="Calibri" w:hAnsi="Calibri"/>
          <w:iCs/>
          <w:color w:val="auto"/>
          <w:sz w:val="22"/>
          <w:szCs w:val="22"/>
        </w:rPr>
        <w:t xml:space="preserve"> Vorstand des Mieterschutzbund e. V. „Wichtig ist </w:t>
      </w:r>
      <w:r w:rsidR="004472C0">
        <w:rPr>
          <w:rStyle w:val="flietext1"/>
          <w:rFonts w:ascii="Calibri" w:hAnsi="Calibri"/>
          <w:iCs/>
          <w:color w:val="auto"/>
          <w:sz w:val="22"/>
          <w:szCs w:val="22"/>
        </w:rPr>
        <w:t>allerdings</w:t>
      </w:r>
      <w:r w:rsidRPr="00FF3FF8">
        <w:rPr>
          <w:rStyle w:val="flietext1"/>
          <w:rFonts w:ascii="Calibri" w:hAnsi="Calibri"/>
          <w:iCs/>
          <w:color w:val="auto"/>
          <w:sz w:val="22"/>
          <w:szCs w:val="22"/>
        </w:rPr>
        <w:t>, dass gerade größere Gemeinden verpflichtet werden sollten</w:t>
      </w:r>
      <w:r w:rsidR="00EC0DCF">
        <w:rPr>
          <w:rStyle w:val="flietext1"/>
          <w:rFonts w:ascii="Calibri" w:hAnsi="Calibri"/>
          <w:iCs/>
          <w:color w:val="auto"/>
          <w:sz w:val="22"/>
          <w:szCs w:val="22"/>
        </w:rPr>
        <w:t>,</w:t>
      </w:r>
      <w:r w:rsidRPr="00FF3FF8">
        <w:rPr>
          <w:rStyle w:val="flietext1"/>
          <w:rFonts w:ascii="Calibri" w:hAnsi="Calibri"/>
          <w:iCs/>
          <w:color w:val="auto"/>
          <w:sz w:val="22"/>
          <w:szCs w:val="22"/>
        </w:rPr>
        <w:t xml:space="preserve"> einen Mietspiegel zu erstellen. Dafür ist es unserer Ansicht nach </w:t>
      </w:r>
      <w:r w:rsidR="004472C0">
        <w:rPr>
          <w:rStyle w:val="flietext1"/>
          <w:rFonts w:ascii="Calibri" w:hAnsi="Calibri"/>
          <w:iCs/>
          <w:color w:val="auto"/>
          <w:sz w:val="22"/>
          <w:szCs w:val="22"/>
        </w:rPr>
        <w:t>auch notwendig</w:t>
      </w:r>
      <w:r w:rsidRPr="00FF3FF8">
        <w:rPr>
          <w:rStyle w:val="flietext1"/>
          <w:rFonts w:ascii="Calibri" w:hAnsi="Calibri"/>
          <w:iCs/>
          <w:color w:val="auto"/>
          <w:sz w:val="22"/>
          <w:szCs w:val="22"/>
        </w:rPr>
        <w:t>, dass eine entsprechende Finanzierung durch Bund und Länder abgesichert ist</w:t>
      </w:r>
      <w:r w:rsidR="004472C0">
        <w:rPr>
          <w:rStyle w:val="flietext1"/>
          <w:rFonts w:ascii="Calibri" w:hAnsi="Calibri"/>
          <w:iCs/>
          <w:color w:val="auto"/>
          <w:sz w:val="22"/>
          <w:szCs w:val="22"/>
        </w:rPr>
        <w:t>, weil sich ansonsten Gemeinden, mit dem Verweis auf die Kosten, ihrer Verantwortung leicht entziehen könnten</w:t>
      </w:r>
      <w:r w:rsidRPr="00FF3FF8">
        <w:rPr>
          <w:rStyle w:val="flietext1"/>
          <w:rFonts w:ascii="Calibri" w:hAnsi="Calibri"/>
          <w:iCs/>
          <w:color w:val="auto"/>
          <w:sz w:val="22"/>
          <w:szCs w:val="22"/>
        </w:rPr>
        <w:t xml:space="preserve">. </w:t>
      </w:r>
      <w:r w:rsidR="00430ED3">
        <w:rPr>
          <w:rStyle w:val="flietext1"/>
          <w:rFonts w:ascii="Calibri" w:hAnsi="Calibri"/>
          <w:iCs/>
          <w:color w:val="auto"/>
          <w:sz w:val="22"/>
          <w:szCs w:val="22"/>
        </w:rPr>
        <w:t>Für</w:t>
      </w:r>
      <w:r w:rsidRPr="00FF3FF8">
        <w:rPr>
          <w:rStyle w:val="flietext1"/>
          <w:rFonts w:ascii="Calibri" w:hAnsi="Calibri"/>
          <w:iCs/>
          <w:color w:val="auto"/>
          <w:sz w:val="22"/>
          <w:szCs w:val="22"/>
        </w:rPr>
        <w:t xml:space="preserve"> Gemeinden und Städte, in denen die Mietpreisbremse gilt, sollte </w:t>
      </w:r>
      <w:r w:rsidR="00430ED3">
        <w:rPr>
          <w:rStyle w:val="flietext1"/>
          <w:rFonts w:ascii="Calibri" w:hAnsi="Calibri"/>
          <w:iCs/>
          <w:color w:val="auto"/>
          <w:sz w:val="22"/>
          <w:szCs w:val="22"/>
        </w:rPr>
        <w:t>es eine zwingende V</w:t>
      </w:r>
      <w:r w:rsidRPr="00FF3FF8">
        <w:rPr>
          <w:rStyle w:val="flietext1"/>
          <w:rFonts w:ascii="Calibri" w:hAnsi="Calibri"/>
          <w:iCs/>
          <w:color w:val="auto"/>
          <w:sz w:val="22"/>
          <w:szCs w:val="22"/>
        </w:rPr>
        <w:t>erpflicht</w:t>
      </w:r>
      <w:r w:rsidR="00430ED3">
        <w:rPr>
          <w:rStyle w:val="flietext1"/>
          <w:rFonts w:ascii="Calibri" w:hAnsi="Calibri"/>
          <w:iCs/>
          <w:color w:val="auto"/>
          <w:sz w:val="22"/>
          <w:szCs w:val="22"/>
        </w:rPr>
        <w:t xml:space="preserve">ung zur Aufstellung von </w:t>
      </w:r>
      <w:r w:rsidRPr="00FF3FF8">
        <w:rPr>
          <w:rStyle w:val="flietext1"/>
          <w:rFonts w:ascii="Calibri" w:hAnsi="Calibri"/>
          <w:iCs/>
          <w:color w:val="auto"/>
          <w:sz w:val="22"/>
          <w:szCs w:val="22"/>
        </w:rPr>
        <w:t>Mietspiegel</w:t>
      </w:r>
      <w:r w:rsidR="00430ED3">
        <w:rPr>
          <w:rStyle w:val="flietext1"/>
          <w:rFonts w:ascii="Calibri" w:hAnsi="Calibri"/>
          <w:iCs/>
          <w:color w:val="auto"/>
          <w:sz w:val="22"/>
          <w:szCs w:val="22"/>
        </w:rPr>
        <w:t>n</w:t>
      </w:r>
      <w:r w:rsidRPr="00FF3FF8">
        <w:rPr>
          <w:rStyle w:val="flietext1"/>
          <w:rFonts w:ascii="Calibri" w:hAnsi="Calibri"/>
          <w:iCs/>
          <w:color w:val="auto"/>
          <w:sz w:val="22"/>
          <w:szCs w:val="22"/>
        </w:rPr>
        <w:t xml:space="preserve"> </w:t>
      </w:r>
      <w:r w:rsidR="00430ED3">
        <w:rPr>
          <w:rStyle w:val="flietext1"/>
          <w:rFonts w:ascii="Calibri" w:hAnsi="Calibri"/>
          <w:iCs/>
          <w:color w:val="auto"/>
          <w:sz w:val="22"/>
          <w:szCs w:val="22"/>
        </w:rPr>
        <w:t>geben.</w:t>
      </w:r>
      <w:r w:rsidRPr="00FF3FF8">
        <w:rPr>
          <w:rStyle w:val="flietext1"/>
          <w:rFonts w:ascii="Calibri" w:hAnsi="Calibri"/>
          <w:iCs/>
          <w:color w:val="auto"/>
          <w:sz w:val="22"/>
          <w:szCs w:val="22"/>
        </w:rPr>
        <w:t>“</w:t>
      </w:r>
    </w:p>
    <w:p w14:paraId="30338E3E" w14:textId="44E4A8AE" w:rsidR="000926BA" w:rsidRPr="00FF3FF8" w:rsidRDefault="000926BA" w:rsidP="000926BA">
      <w:pPr>
        <w:spacing w:line="360" w:lineRule="auto"/>
        <w:jc w:val="both"/>
        <w:rPr>
          <w:rStyle w:val="flietext1"/>
          <w:rFonts w:ascii="Calibri" w:hAnsi="Calibri"/>
          <w:iCs/>
          <w:color w:val="auto"/>
          <w:sz w:val="22"/>
          <w:szCs w:val="22"/>
        </w:rPr>
      </w:pPr>
    </w:p>
    <w:p w14:paraId="1327F1FB" w14:textId="1A66BCBC" w:rsidR="000926BA" w:rsidRPr="00FF3FF8" w:rsidRDefault="000926BA" w:rsidP="000926BA">
      <w:pPr>
        <w:spacing w:line="360" w:lineRule="auto"/>
        <w:jc w:val="both"/>
        <w:rPr>
          <w:rStyle w:val="flietext1"/>
          <w:rFonts w:ascii="Calibri" w:hAnsi="Calibri"/>
          <w:iCs/>
          <w:color w:val="auto"/>
          <w:sz w:val="22"/>
          <w:szCs w:val="22"/>
        </w:rPr>
      </w:pPr>
      <w:r w:rsidRPr="00FF3FF8">
        <w:rPr>
          <w:rStyle w:val="flietext1"/>
          <w:rFonts w:ascii="Calibri" w:hAnsi="Calibri"/>
          <w:iCs/>
          <w:color w:val="auto"/>
          <w:sz w:val="22"/>
          <w:szCs w:val="22"/>
        </w:rPr>
        <w:lastRenderedPageBreak/>
        <w:t xml:space="preserve">Soweit Städte </w:t>
      </w:r>
      <w:r w:rsidR="00430ED3">
        <w:rPr>
          <w:rStyle w:val="flietext1"/>
          <w:rFonts w:ascii="Calibri" w:hAnsi="Calibri"/>
          <w:iCs/>
          <w:color w:val="auto"/>
          <w:sz w:val="22"/>
          <w:szCs w:val="22"/>
        </w:rPr>
        <w:t>und Gemeinden</w:t>
      </w:r>
      <w:r w:rsidRPr="00FF3FF8">
        <w:rPr>
          <w:rStyle w:val="flietext1"/>
          <w:rFonts w:ascii="Calibri" w:hAnsi="Calibri"/>
          <w:iCs/>
          <w:color w:val="auto"/>
          <w:sz w:val="22"/>
          <w:szCs w:val="22"/>
        </w:rPr>
        <w:t xml:space="preserve"> einen qualifizierten Mietspiegel vorlegen, sollte der Vermieter nicht mehr die gesetzliche Möglichkeit haben</w:t>
      </w:r>
      <w:r w:rsidR="00EC0DCF">
        <w:rPr>
          <w:rStyle w:val="flietext1"/>
          <w:rFonts w:ascii="Calibri" w:hAnsi="Calibri"/>
          <w:iCs/>
          <w:color w:val="auto"/>
          <w:sz w:val="22"/>
          <w:szCs w:val="22"/>
        </w:rPr>
        <w:t>,</w:t>
      </w:r>
      <w:r w:rsidRPr="00FF3FF8">
        <w:rPr>
          <w:rStyle w:val="flietext1"/>
          <w:rFonts w:ascii="Calibri" w:hAnsi="Calibri"/>
          <w:iCs/>
          <w:color w:val="auto"/>
          <w:sz w:val="22"/>
          <w:szCs w:val="22"/>
        </w:rPr>
        <w:t xml:space="preserve"> sich als Begründungsmittel für ein Mieterhöhungsverlangen auf drei Vergleichswohnungen </w:t>
      </w:r>
      <w:r w:rsidR="00451ECA" w:rsidRPr="00FF3FF8">
        <w:rPr>
          <w:rStyle w:val="flietext1"/>
          <w:rFonts w:ascii="Calibri" w:hAnsi="Calibri"/>
          <w:iCs/>
          <w:color w:val="auto"/>
          <w:sz w:val="22"/>
          <w:szCs w:val="22"/>
        </w:rPr>
        <w:t>beziehen</w:t>
      </w:r>
      <w:r w:rsidR="00430ED3">
        <w:rPr>
          <w:rStyle w:val="flietext1"/>
          <w:rFonts w:ascii="Calibri" w:hAnsi="Calibri"/>
          <w:iCs/>
          <w:color w:val="auto"/>
          <w:sz w:val="22"/>
          <w:szCs w:val="22"/>
        </w:rPr>
        <w:t xml:space="preserve"> zu können, da diese in der Regel nicht die ortsübliche Vergleichsmiete darstellen</w:t>
      </w:r>
      <w:r w:rsidR="00451ECA" w:rsidRPr="00FF3FF8">
        <w:rPr>
          <w:rStyle w:val="flietext1"/>
          <w:rFonts w:ascii="Calibri" w:hAnsi="Calibri"/>
          <w:iCs/>
          <w:color w:val="auto"/>
          <w:sz w:val="22"/>
          <w:szCs w:val="22"/>
        </w:rPr>
        <w:t xml:space="preserve">. Häufig bietet dieses Begründungsmittel </w:t>
      </w:r>
      <w:r w:rsidR="00430ED3">
        <w:rPr>
          <w:rStyle w:val="flietext1"/>
          <w:rFonts w:ascii="Calibri" w:hAnsi="Calibri"/>
          <w:iCs/>
          <w:color w:val="auto"/>
          <w:sz w:val="22"/>
          <w:szCs w:val="22"/>
        </w:rPr>
        <w:t xml:space="preserve">lediglich </w:t>
      </w:r>
      <w:r w:rsidR="00451ECA" w:rsidRPr="00FF3FF8">
        <w:rPr>
          <w:rStyle w:val="flietext1"/>
          <w:rFonts w:ascii="Calibri" w:hAnsi="Calibri"/>
          <w:iCs/>
          <w:color w:val="auto"/>
          <w:sz w:val="22"/>
          <w:szCs w:val="22"/>
        </w:rPr>
        <w:t>ein Schlupfloch</w:t>
      </w:r>
      <w:r w:rsidR="00EC0DCF">
        <w:rPr>
          <w:rStyle w:val="flietext1"/>
          <w:rFonts w:ascii="Calibri" w:hAnsi="Calibri"/>
          <w:iCs/>
          <w:color w:val="auto"/>
          <w:sz w:val="22"/>
          <w:szCs w:val="22"/>
        </w:rPr>
        <w:t>,</w:t>
      </w:r>
      <w:r w:rsidR="00451ECA" w:rsidRPr="00FF3FF8">
        <w:rPr>
          <w:rStyle w:val="flietext1"/>
          <w:rFonts w:ascii="Calibri" w:hAnsi="Calibri"/>
          <w:iCs/>
          <w:color w:val="auto"/>
          <w:sz w:val="22"/>
          <w:szCs w:val="22"/>
        </w:rPr>
        <w:t xml:space="preserve"> um eine Miete, die über der ortsüblichen </w:t>
      </w:r>
      <w:r w:rsidR="00EC0DCF">
        <w:rPr>
          <w:rStyle w:val="flietext1"/>
          <w:rFonts w:ascii="Calibri" w:hAnsi="Calibri"/>
          <w:iCs/>
          <w:color w:val="auto"/>
          <w:sz w:val="22"/>
          <w:szCs w:val="22"/>
        </w:rPr>
        <w:t xml:space="preserve">Vergleichsmiete </w:t>
      </w:r>
      <w:r w:rsidR="00451ECA" w:rsidRPr="00FF3FF8">
        <w:rPr>
          <w:rStyle w:val="flietext1"/>
          <w:rFonts w:ascii="Calibri" w:hAnsi="Calibri"/>
          <w:iCs/>
          <w:color w:val="auto"/>
          <w:sz w:val="22"/>
          <w:szCs w:val="22"/>
        </w:rPr>
        <w:t>liegt</w:t>
      </w:r>
      <w:r w:rsidR="005B7F43" w:rsidRPr="00FF3FF8">
        <w:rPr>
          <w:rStyle w:val="flietext1"/>
          <w:rFonts w:ascii="Calibri" w:hAnsi="Calibri"/>
          <w:iCs/>
          <w:color w:val="auto"/>
          <w:sz w:val="22"/>
          <w:szCs w:val="22"/>
        </w:rPr>
        <w:t>,</w:t>
      </w:r>
      <w:r w:rsidR="00451ECA" w:rsidRPr="00FF3FF8">
        <w:rPr>
          <w:rStyle w:val="flietext1"/>
          <w:rFonts w:ascii="Calibri" w:hAnsi="Calibri"/>
          <w:iCs/>
          <w:color w:val="auto"/>
          <w:sz w:val="22"/>
          <w:szCs w:val="22"/>
        </w:rPr>
        <w:t xml:space="preserve"> zu vereinbaren</w:t>
      </w:r>
      <w:r w:rsidR="00430ED3">
        <w:rPr>
          <w:rStyle w:val="flietext1"/>
          <w:rFonts w:ascii="Calibri" w:hAnsi="Calibri"/>
          <w:iCs/>
          <w:color w:val="auto"/>
          <w:sz w:val="22"/>
          <w:szCs w:val="22"/>
        </w:rPr>
        <w:t>.</w:t>
      </w:r>
    </w:p>
    <w:p w14:paraId="1AA881CF" w14:textId="4D889A78" w:rsidR="00451ECA" w:rsidRPr="00FF3FF8" w:rsidRDefault="00451ECA" w:rsidP="000926BA">
      <w:pPr>
        <w:spacing w:line="360" w:lineRule="auto"/>
        <w:jc w:val="both"/>
        <w:rPr>
          <w:rStyle w:val="flietext1"/>
          <w:rFonts w:ascii="Calibri" w:hAnsi="Calibri"/>
          <w:iCs/>
          <w:color w:val="auto"/>
          <w:sz w:val="22"/>
          <w:szCs w:val="22"/>
        </w:rPr>
      </w:pPr>
    </w:p>
    <w:p w14:paraId="0C9AD73F" w14:textId="024F4F41" w:rsidR="00451ECA" w:rsidRDefault="00451ECA" w:rsidP="000926BA">
      <w:pPr>
        <w:spacing w:line="360" w:lineRule="auto"/>
        <w:jc w:val="both"/>
        <w:rPr>
          <w:rStyle w:val="flietext1"/>
          <w:rFonts w:ascii="Calibri" w:hAnsi="Calibri"/>
          <w:iCs/>
          <w:color w:val="auto"/>
          <w:sz w:val="22"/>
          <w:szCs w:val="22"/>
        </w:rPr>
      </w:pPr>
      <w:r w:rsidRPr="00FF3FF8">
        <w:rPr>
          <w:rStyle w:val="flietext1"/>
          <w:rFonts w:ascii="Calibri" w:hAnsi="Calibri"/>
          <w:iCs/>
          <w:color w:val="auto"/>
          <w:sz w:val="22"/>
          <w:szCs w:val="22"/>
        </w:rPr>
        <w:t>Außerdem ist bislang im Entwurf der Mietspiegelverordnung vorgesehen, dass außergesetzliche Merkmale bei der Erstellung des Mietspiegels</w:t>
      </w:r>
      <w:r w:rsidR="00430ED3">
        <w:rPr>
          <w:rStyle w:val="flietext1"/>
          <w:rFonts w:ascii="Calibri" w:hAnsi="Calibri"/>
          <w:iCs/>
          <w:color w:val="auto"/>
          <w:sz w:val="22"/>
          <w:szCs w:val="22"/>
        </w:rPr>
        <w:t xml:space="preserve"> </w:t>
      </w:r>
      <w:r w:rsidRPr="00FF3FF8">
        <w:rPr>
          <w:rStyle w:val="flietext1"/>
          <w:rFonts w:ascii="Calibri" w:hAnsi="Calibri"/>
          <w:iCs/>
          <w:color w:val="auto"/>
          <w:sz w:val="22"/>
          <w:szCs w:val="22"/>
        </w:rPr>
        <w:t>berücksichtig</w:t>
      </w:r>
      <w:r w:rsidR="00EC0DCF">
        <w:rPr>
          <w:rStyle w:val="flietext1"/>
          <w:rFonts w:ascii="Calibri" w:hAnsi="Calibri"/>
          <w:iCs/>
          <w:color w:val="auto"/>
          <w:sz w:val="22"/>
          <w:szCs w:val="22"/>
        </w:rPr>
        <w:t>t werden können</w:t>
      </w:r>
      <w:r w:rsidRPr="00FF3FF8">
        <w:rPr>
          <w:rStyle w:val="flietext1"/>
          <w:rFonts w:ascii="Calibri" w:hAnsi="Calibri"/>
          <w:iCs/>
          <w:color w:val="auto"/>
          <w:sz w:val="22"/>
          <w:szCs w:val="22"/>
        </w:rPr>
        <w:t>. Dies ist deutlich abzulehnen. Hier müssen die wohnwertrelevanten Merkmale</w:t>
      </w:r>
      <w:r w:rsidR="00430ED3">
        <w:rPr>
          <w:rStyle w:val="flietext1"/>
          <w:rFonts w:ascii="Calibri" w:hAnsi="Calibri"/>
          <w:iCs/>
          <w:color w:val="auto"/>
          <w:sz w:val="22"/>
          <w:szCs w:val="22"/>
        </w:rPr>
        <w:t>,</w:t>
      </w:r>
      <w:r w:rsidRPr="00FF3FF8">
        <w:rPr>
          <w:rStyle w:val="flietext1"/>
          <w:rFonts w:ascii="Calibri" w:hAnsi="Calibri"/>
          <w:iCs/>
          <w:color w:val="auto"/>
          <w:sz w:val="22"/>
          <w:szCs w:val="22"/>
        </w:rPr>
        <w:t xml:space="preserve"> wie die Lage des Wohnraums, die Wohnfläche</w:t>
      </w:r>
      <w:r w:rsidR="00EC0DCF">
        <w:rPr>
          <w:rStyle w:val="flietext1"/>
          <w:rFonts w:ascii="Calibri" w:hAnsi="Calibri"/>
          <w:iCs/>
          <w:color w:val="auto"/>
          <w:sz w:val="22"/>
          <w:szCs w:val="22"/>
        </w:rPr>
        <w:t>, die Ausstattung der Wohnung</w:t>
      </w:r>
      <w:r w:rsidRPr="00FF3FF8">
        <w:rPr>
          <w:rStyle w:val="flietext1"/>
          <w:rFonts w:ascii="Calibri" w:hAnsi="Calibri"/>
          <w:iCs/>
          <w:color w:val="auto"/>
          <w:sz w:val="22"/>
          <w:szCs w:val="22"/>
        </w:rPr>
        <w:t xml:space="preserve"> oder das Bau</w:t>
      </w:r>
      <w:r w:rsidR="00430ED3">
        <w:rPr>
          <w:rStyle w:val="flietext1"/>
          <w:rFonts w:ascii="Calibri" w:hAnsi="Calibri"/>
          <w:iCs/>
          <w:color w:val="auto"/>
          <w:sz w:val="22"/>
          <w:szCs w:val="22"/>
        </w:rPr>
        <w:t>jahr</w:t>
      </w:r>
      <w:r w:rsidRPr="00FF3FF8">
        <w:rPr>
          <w:rStyle w:val="flietext1"/>
          <w:rFonts w:ascii="Calibri" w:hAnsi="Calibri"/>
          <w:iCs/>
          <w:color w:val="auto"/>
          <w:sz w:val="22"/>
          <w:szCs w:val="22"/>
        </w:rPr>
        <w:t xml:space="preserve"> des Hauses vorrangig berücksichtigt werden. Die Einführung von außergesetzlichen Merkmalen wie z. B. die Frage, ob es sich um ein persönliches Näheverhältnis zwischen Mieter und Vermieter</w:t>
      </w:r>
      <w:r w:rsidR="00EC0DCF">
        <w:rPr>
          <w:rStyle w:val="flietext1"/>
          <w:rFonts w:ascii="Calibri" w:hAnsi="Calibri"/>
          <w:iCs/>
          <w:color w:val="auto"/>
          <w:sz w:val="22"/>
          <w:szCs w:val="22"/>
        </w:rPr>
        <w:t xml:space="preserve"> handelt</w:t>
      </w:r>
      <w:r w:rsidRPr="00FF3FF8">
        <w:rPr>
          <w:rStyle w:val="flietext1"/>
          <w:rFonts w:ascii="Calibri" w:hAnsi="Calibri"/>
          <w:iCs/>
          <w:color w:val="auto"/>
          <w:sz w:val="22"/>
          <w:szCs w:val="22"/>
        </w:rPr>
        <w:t>, stellt die Einführung eine</w:t>
      </w:r>
      <w:r w:rsidR="00FF3FF8">
        <w:rPr>
          <w:rStyle w:val="flietext1"/>
          <w:rFonts w:ascii="Calibri" w:hAnsi="Calibri"/>
          <w:iCs/>
          <w:color w:val="auto"/>
          <w:sz w:val="22"/>
          <w:szCs w:val="22"/>
        </w:rPr>
        <w:t>r</w:t>
      </w:r>
      <w:r w:rsidRPr="00FF3FF8">
        <w:rPr>
          <w:rStyle w:val="flietext1"/>
          <w:rFonts w:ascii="Calibri" w:hAnsi="Calibri"/>
          <w:iCs/>
          <w:color w:val="auto"/>
          <w:sz w:val="22"/>
          <w:szCs w:val="22"/>
        </w:rPr>
        <w:t xml:space="preserve"> erhebliche</w:t>
      </w:r>
      <w:r w:rsidR="00EC0DCF">
        <w:rPr>
          <w:rStyle w:val="flietext1"/>
          <w:rFonts w:ascii="Calibri" w:hAnsi="Calibri"/>
          <w:iCs/>
          <w:color w:val="auto"/>
          <w:sz w:val="22"/>
          <w:szCs w:val="22"/>
        </w:rPr>
        <w:t>n</w:t>
      </w:r>
      <w:r w:rsidRPr="00FF3FF8">
        <w:rPr>
          <w:rStyle w:val="flietext1"/>
          <w:rFonts w:ascii="Calibri" w:hAnsi="Calibri"/>
          <w:iCs/>
          <w:color w:val="auto"/>
          <w:sz w:val="22"/>
          <w:szCs w:val="22"/>
        </w:rPr>
        <w:t xml:space="preserve"> Unsicherheit dar. Es ist zu befürchten, dass </w:t>
      </w:r>
      <w:r w:rsidR="00430ED3">
        <w:rPr>
          <w:rStyle w:val="flietext1"/>
          <w:rFonts w:ascii="Calibri" w:hAnsi="Calibri"/>
          <w:iCs/>
          <w:color w:val="auto"/>
          <w:sz w:val="22"/>
          <w:szCs w:val="22"/>
        </w:rPr>
        <w:t xml:space="preserve">sich </w:t>
      </w:r>
      <w:r w:rsidRPr="00FF3FF8">
        <w:rPr>
          <w:rStyle w:val="flietext1"/>
          <w:rFonts w:ascii="Calibri" w:hAnsi="Calibri"/>
          <w:iCs/>
          <w:color w:val="auto"/>
          <w:sz w:val="22"/>
          <w:szCs w:val="22"/>
        </w:rPr>
        <w:t xml:space="preserve">gerade große Vermieter gegen die Berücksichtigung eher geringerer Mieten, die von </w:t>
      </w:r>
      <w:r w:rsidR="00430ED3">
        <w:rPr>
          <w:rStyle w:val="flietext1"/>
          <w:rFonts w:ascii="Calibri" w:hAnsi="Calibri"/>
          <w:iCs/>
          <w:color w:val="auto"/>
          <w:sz w:val="22"/>
          <w:szCs w:val="22"/>
        </w:rPr>
        <w:t>z. Bsp. sozial agierenden G</w:t>
      </w:r>
      <w:r w:rsidRPr="00FF3FF8">
        <w:rPr>
          <w:rStyle w:val="flietext1"/>
          <w:rFonts w:ascii="Calibri" w:hAnsi="Calibri"/>
          <w:iCs/>
          <w:color w:val="auto"/>
          <w:sz w:val="22"/>
          <w:szCs w:val="22"/>
        </w:rPr>
        <w:t>e</w:t>
      </w:r>
      <w:r w:rsidR="00430ED3">
        <w:rPr>
          <w:rStyle w:val="flietext1"/>
          <w:rFonts w:ascii="Calibri" w:hAnsi="Calibri"/>
          <w:iCs/>
          <w:color w:val="auto"/>
          <w:sz w:val="22"/>
          <w:szCs w:val="22"/>
        </w:rPr>
        <w:t>nossensch</w:t>
      </w:r>
      <w:r w:rsidRPr="00FF3FF8">
        <w:rPr>
          <w:rStyle w:val="flietext1"/>
          <w:rFonts w:ascii="Calibri" w:hAnsi="Calibri"/>
          <w:iCs/>
          <w:color w:val="auto"/>
          <w:sz w:val="22"/>
          <w:szCs w:val="22"/>
        </w:rPr>
        <w:t xml:space="preserve">aften erzielt werden, wehren würden. Dies hätte </w:t>
      </w:r>
      <w:r w:rsidR="00430ED3">
        <w:rPr>
          <w:rStyle w:val="flietext1"/>
          <w:rFonts w:ascii="Calibri" w:hAnsi="Calibri"/>
          <w:iCs/>
          <w:color w:val="auto"/>
          <w:sz w:val="22"/>
          <w:szCs w:val="22"/>
        </w:rPr>
        <w:t xml:space="preserve">dann </w:t>
      </w:r>
      <w:r w:rsidRPr="00FF3FF8">
        <w:rPr>
          <w:rStyle w:val="flietext1"/>
          <w:rFonts w:ascii="Calibri" w:hAnsi="Calibri"/>
          <w:iCs/>
          <w:color w:val="auto"/>
          <w:sz w:val="22"/>
          <w:szCs w:val="22"/>
        </w:rPr>
        <w:t>insgesamt eine Verfälschung der Ergebnisse des Mietspiegels zur Folge.</w:t>
      </w:r>
    </w:p>
    <w:p w14:paraId="37A03121" w14:textId="45842AEC" w:rsidR="00430ED3" w:rsidRPr="00FF3FF8" w:rsidRDefault="00430ED3" w:rsidP="000926B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Da gerade die großen Wohnungsbaugesellschaften, wie z. Bsp. Vonovia, Vivawest oder LEG immer mehr ihren Einfluss in den Mietspiegelgremien geltend machen</w:t>
      </w:r>
      <w:r w:rsidR="00180B31">
        <w:rPr>
          <w:rStyle w:val="flietext1"/>
          <w:rFonts w:ascii="Calibri" w:hAnsi="Calibri"/>
          <w:iCs/>
          <w:color w:val="auto"/>
          <w:sz w:val="22"/>
          <w:szCs w:val="22"/>
        </w:rPr>
        <w:t>, um ausschließlich eigene Interessen durchzusetzen, ist die Reform des Mietspiegelrechts dringend notwendig.</w:t>
      </w:r>
    </w:p>
    <w:p w14:paraId="042E5985" w14:textId="012CE543" w:rsidR="00451ECA" w:rsidRPr="00FF3FF8" w:rsidRDefault="00451ECA" w:rsidP="000926BA">
      <w:pPr>
        <w:spacing w:line="360" w:lineRule="auto"/>
        <w:jc w:val="both"/>
        <w:rPr>
          <w:rStyle w:val="flietext1"/>
          <w:rFonts w:ascii="Calibri" w:hAnsi="Calibri"/>
          <w:iCs/>
          <w:color w:val="auto"/>
          <w:sz w:val="22"/>
          <w:szCs w:val="22"/>
        </w:rPr>
      </w:pPr>
    </w:p>
    <w:p w14:paraId="26C20735" w14:textId="1C75321B" w:rsidR="001D1473" w:rsidRPr="00E96533" w:rsidRDefault="00E96533" w:rsidP="00E96533">
      <w:pPr>
        <w:spacing w:line="360" w:lineRule="auto"/>
        <w:ind w:left="5664"/>
        <w:jc w:val="both"/>
        <w:rPr>
          <w:rStyle w:val="flietext1"/>
          <w:rFonts w:ascii="Calibri" w:hAnsi="Calibri" w:cs="Calibri"/>
          <w:color w:val="auto"/>
          <w:sz w:val="22"/>
          <w:szCs w:val="22"/>
        </w:rPr>
      </w:pPr>
      <w:r>
        <w:rPr>
          <w:rStyle w:val="flietext1"/>
          <w:rFonts w:ascii="Calibri" w:hAnsi="Calibri"/>
          <w:iCs/>
          <w:color w:val="auto"/>
          <w:sz w:val="22"/>
          <w:szCs w:val="22"/>
        </w:rPr>
        <w:t xml:space="preserve">        </w:t>
      </w:r>
      <w:r w:rsidR="00822921" w:rsidRPr="00822921">
        <w:rPr>
          <w:rStyle w:val="flietext1"/>
          <w:rFonts w:ascii="Calibri" w:hAnsi="Calibri"/>
          <w:iCs/>
          <w:color w:val="auto"/>
          <w:sz w:val="22"/>
          <w:szCs w:val="22"/>
        </w:rPr>
        <w:t xml:space="preserve"> </w:t>
      </w:r>
      <w:r w:rsidR="00451ECA">
        <w:rPr>
          <w:rStyle w:val="flietext1"/>
          <w:rFonts w:ascii="Calibri" w:hAnsi="Calibri"/>
          <w:iCs/>
          <w:color w:val="auto"/>
          <w:sz w:val="22"/>
          <w:szCs w:val="22"/>
        </w:rPr>
        <w:t>3.</w:t>
      </w:r>
      <w:r w:rsidR="00FB4868">
        <w:rPr>
          <w:rStyle w:val="flietext1"/>
          <w:rFonts w:ascii="Calibri" w:hAnsi="Calibri"/>
          <w:iCs/>
          <w:color w:val="auto"/>
          <w:sz w:val="22"/>
          <w:szCs w:val="22"/>
        </w:rPr>
        <w:t>699</w:t>
      </w:r>
      <w:r w:rsidR="00822921" w:rsidRPr="00822921">
        <w:rPr>
          <w:rStyle w:val="flietext1"/>
          <w:rFonts w:ascii="Calibri" w:hAnsi="Calibri"/>
          <w:iCs/>
          <w:color w:val="auto"/>
          <w:sz w:val="22"/>
          <w:szCs w:val="22"/>
        </w:rPr>
        <w:t xml:space="preserve"> Zeichen (inkl. Leerzeichen)</w:t>
      </w:r>
    </w:p>
    <w:p w14:paraId="679A8EC2" w14:textId="77777777" w:rsidR="00822921" w:rsidRDefault="00822921" w:rsidP="00822921">
      <w:pPr>
        <w:pStyle w:val="StandardWeb"/>
        <w:spacing w:line="360" w:lineRule="auto"/>
        <w:ind w:left="5664"/>
        <w:jc w:val="both"/>
        <w:rPr>
          <w:rStyle w:val="flietext1"/>
          <w:rFonts w:ascii="Calibri" w:hAnsi="Calibri"/>
          <w:i/>
          <w:color w:val="auto"/>
          <w:sz w:val="22"/>
          <w:szCs w:val="22"/>
        </w:rPr>
      </w:pPr>
    </w:p>
    <w:p w14:paraId="00C698A9" w14:textId="046B5759" w:rsidR="00BB01ED" w:rsidRPr="00C66FD3" w:rsidRDefault="00CD3F51" w:rsidP="00C66FD3">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D1473">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 xml:space="preserve">im ganzen Bundesgebiet, deren Interessen kompetent vertreten werden. Der Hauptsitz des </w:t>
      </w:r>
      <w:r w:rsidR="00C66FD3" w:rsidRPr="00C66FD3">
        <w:rPr>
          <w:rStyle w:val="flietext1"/>
          <w:rFonts w:ascii="Calibri" w:hAnsi="Calibri"/>
          <w:i/>
          <w:color w:val="auto"/>
          <w:sz w:val="22"/>
          <w:szCs w:val="22"/>
        </w:rPr>
        <w:t>Mieterschutzbund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C66FD3"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5660D434"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593121">
      <w:rPr>
        <w:rFonts w:ascii="Arial" w:eastAsia="Calibri" w:hAnsi="Arial" w:cs="Arial"/>
        <w:sz w:val="32"/>
        <w:szCs w:val="32"/>
        <w:lang w:eastAsia="en-US"/>
      </w:rPr>
      <w:fldChar w:fldCharType="begin"/>
    </w:r>
    <w:r w:rsidR="00593121">
      <w:rPr>
        <w:rFonts w:ascii="Arial" w:eastAsia="Calibri" w:hAnsi="Arial" w:cs="Arial"/>
        <w:sz w:val="32"/>
        <w:szCs w:val="32"/>
        <w:lang w:eastAsia="en-US"/>
      </w:rPr>
      <w:instrText xml:space="preserve"> DATE  \@ "dd.MM.yyyy"  \* MERGEFORMAT </w:instrText>
    </w:r>
    <w:r w:rsidR="00593121">
      <w:rPr>
        <w:rFonts w:ascii="Arial" w:eastAsia="Calibri" w:hAnsi="Arial" w:cs="Arial"/>
        <w:sz w:val="32"/>
        <w:szCs w:val="32"/>
        <w:lang w:eastAsia="en-US"/>
      </w:rPr>
      <w:fldChar w:fldCharType="separate"/>
    </w:r>
    <w:r w:rsidR="001C342D">
      <w:rPr>
        <w:rFonts w:ascii="Arial" w:eastAsia="Calibri" w:hAnsi="Arial" w:cs="Arial"/>
        <w:noProof/>
        <w:sz w:val="32"/>
        <w:szCs w:val="32"/>
        <w:lang w:eastAsia="en-US"/>
      </w:rPr>
      <w:t>17.05.2021</w:t>
    </w:r>
    <w:r w:rsidR="00593121">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17A0D"/>
    <w:rsid w:val="0002051E"/>
    <w:rsid w:val="00022BAB"/>
    <w:rsid w:val="00030AA0"/>
    <w:rsid w:val="00034A9C"/>
    <w:rsid w:val="00034F39"/>
    <w:rsid w:val="0003553E"/>
    <w:rsid w:val="00036D48"/>
    <w:rsid w:val="000413EC"/>
    <w:rsid w:val="00044E65"/>
    <w:rsid w:val="000453A8"/>
    <w:rsid w:val="00046533"/>
    <w:rsid w:val="0005020D"/>
    <w:rsid w:val="00050332"/>
    <w:rsid w:val="000529F9"/>
    <w:rsid w:val="000535FF"/>
    <w:rsid w:val="000601CB"/>
    <w:rsid w:val="00060D43"/>
    <w:rsid w:val="00067E2B"/>
    <w:rsid w:val="00072B2F"/>
    <w:rsid w:val="000770A8"/>
    <w:rsid w:val="00084C40"/>
    <w:rsid w:val="0009250B"/>
    <w:rsid w:val="000926BA"/>
    <w:rsid w:val="00093BE1"/>
    <w:rsid w:val="00094334"/>
    <w:rsid w:val="000A3D32"/>
    <w:rsid w:val="000B33F1"/>
    <w:rsid w:val="000B3721"/>
    <w:rsid w:val="000B51EB"/>
    <w:rsid w:val="000B790D"/>
    <w:rsid w:val="000C05A4"/>
    <w:rsid w:val="000C0D58"/>
    <w:rsid w:val="000C1C9B"/>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B3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342D"/>
    <w:rsid w:val="001C433C"/>
    <w:rsid w:val="001C511D"/>
    <w:rsid w:val="001C56D6"/>
    <w:rsid w:val="001C6395"/>
    <w:rsid w:val="001C707A"/>
    <w:rsid w:val="001D1473"/>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A40"/>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6EE1"/>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689E"/>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0ED3"/>
    <w:rsid w:val="004318D9"/>
    <w:rsid w:val="00433E92"/>
    <w:rsid w:val="004360AF"/>
    <w:rsid w:val="0044295A"/>
    <w:rsid w:val="0044438F"/>
    <w:rsid w:val="004464FD"/>
    <w:rsid w:val="004472C0"/>
    <w:rsid w:val="00450704"/>
    <w:rsid w:val="00451198"/>
    <w:rsid w:val="00451ECA"/>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26C0"/>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F51"/>
    <w:rsid w:val="004F1144"/>
    <w:rsid w:val="004F24CB"/>
    <w:rsid w:val="004F2F75"/>
    <w:rsid w:val="004F371E"/>
    <w:rsid w:val="004F56CF"/>
    <w:rsid w:val="004F6650"/>
    <w:rsid w:val="005004E3"/>
    <w:rsid w:val="00502BCD"/>
    <w:rsid w:val="00503D23"/>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87611"/>
    <w:rsid w:val="00590B06"/>
    <w:rsid w:val="00591B6D"/>
    <w:rsid w:val="00591E07"/>
    <w:rsid w:val="00593121"/>
    <w:rsid w:val="00593F2D"/>
    <w:rsid w:val="005A0532"/>
    <w:rsid w:val="005A16A9"/>
    <w:rsid w:val="005A44E5"/>
    <w:rsid w:val="005B0E42"/>
    <w:rsid w:val="005B5175"/>
    <w:rsid w:val="005B5889"/>
    <w:rsid w:val="005B59E9"/>
    <w:rsid w:val="005B6601"/>
    <w:rsid w:val="005B7F43"/>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24F3"/>
    <w:rsid w:val="007E43FE"/>
    <w:rsid w:val="007E45D7"/>
    <w:rsid w:val="007E47EF"/>
    <w:rsid w:val="007E71EC"/>
    <w:rsid w:val="007F04D5"/>
    <w:rsid w:val="007F6494"/>
    <w:rsid w:val="007F7C26"/>
    <w:rsid w:val="0080000B"/>
    <w:rsid w:val="00800F03"/>
    <w:rsid w:val="00802AFC"/>
    <w:rsid w:val="00804376"/>
    <w:rsid w:val="008065B4"/>
    <w:rsid w:val="00807436"/>
    <w:rsid w:val="00810E5F"/>
    <w:rsid w:val="0081140B"/>
    <w:rsid w:val="008157D5"/>
    <w:rsid w:val="00815E3D"/>
    <w:rsid w:val="00816029"/>
    <w:rsid w:val="008176F9"/>
    <w:rsid w:val="00821D60"/>
    <w:rsid w:val="00822921"/>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53"/>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18A0"/>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47B2"/>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9B5"/>
    <w:rsid w:val="00B83A2F"/>
    <w:rsid w:val="00B910EE"/>
    <w:rsid w:val="00B97C84"/>
    <w:rsid w:val="00BA0010"/>
    <w:rsid w:val="00BA1A06"/>
    <w:rsid w:val="00BA2496"/>
    <w:rsid w:val="00BA5C40"/>
    <w:rsid w:val="00BA6A12"/>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66FD3"/>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1D05"/>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154C"/>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6533"/>
    <w:rsid w:val="00E973A4"/>
    <w:rsid w:val="00EA073E"/>
    <w:rsid w:val="00EB10C8"/>
    <w:rsid w:val="00EB533A"/>
    <w:rsid w:val="00EC087D"/>
    <w:rsid w:val="00EC0D67"/>
    <w:rsid w:val="00EC0DCF"/>
    <w:rsid w:val="00EC3508"/>
    <w:rsid w:val="00EC5290"/>
    <w:rsid w:val="00ED31F9"/>
    <w:rsid w:val="00ED42F6"/>
    <w:rsid w:val="00EE020E"/>
    <w:rsid w:val="00EE2347"/>
    <w:rsid w:val="00EE353F"/>
    <w:rsid w:val="00EE6023"/>
    <w:rsid w:val="00EF0FB0"/>
    <w:rsid w:val="00EF12A9"/>
    <w:rsid w:val="00EF577D"/>
    <w:rsid w:val="00EF5D59"/>
    <w:rsid w:val="00EF6CFD"/>
    <w:rsid w:val="00EF7285"/>
    <w:rsid w:val="00F015CF"/>
    <w:rsid w:val="00F0247E"/>
    <w:rsid w:val="00F03850"/>
    <w:rsid w:val="00F03C94"/>
    <w:rsid w:val="00F05C2E"/>
    <w:rsid w:val="00F10175"/>
    <w:rsid w:val="00F11EDD"/>
    <w:rsid w:val="00F124C0"/>
    <w:rsid w:val="00F15BD7"/>
    <w:rsid w:val="00F16556"/>
    <w:rsid w:val="00F20EC0"/>
    <w:rsid w:val="00F25622"/>
    <w:rsid w:val="00F30ADA"/>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868"/>
    <w:rsid w:val="00FB49C0"/>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3FF8"/>
    <w:rsid w:val="00FF6C7D"/>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38033">
      <w:bodyDiv w:val="1"/>
      <w:marLeft w:val="0"/>
      <w:marRight w:val="0"/>
      <w:marTop w:val="0"/>
      <w:marBottom w:val="0"/>
      <w:divBdr>
        <w:top w:val="none" w:sz="0" w:space="0" w:color="auto"/>
        <w:left w:val="none" w:sz="0" w:space="0" w:color="auto"/>
        <w:bottom w:val="none" w:sz="0" w:space="0" w:color="auto"/>
        <w:right w:val="none" w:sz="0" w:space="0" w:color="auto"/>
      </w:divBdr>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4092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5</cp:revision>
  <cp:lastPrinted>2021-05-17T08:18:00Z</cp:lastPrinted>
  <dcterms:created xsi:type="dcterms:W3CDTF">2021-04-19T08:10:00Z</dcterms:created>
  <dcterms:modified xsi:type="dcterms:W3CDTF">2021-05-17T08:18:00Z</dcterms:modified>
</cp:coreProperties>
</file>