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E3EF7" w14:textId="77777777" w:rsidR="00140761" w:rsidRDefault="00140761" w:rsidP="00140761">
      <w:pPr>
        <w:rPr>
          <w:b/>
        </w:rPr>
      </w:pPr>
    </w:p>
    <w:p w14:paraId="16C256E9" w14:textId="3FAAD82D" w:rsidR="0041027D" w:rsidRPr="00200753" w:rsidRDefault="007856DA" w:rsidP="00866AF2">
      <w:pPr>
        <w:pStyle w:val="StandardWeb"/>
        <w:spacing w:line="360" w:lineRule="auto"/>
        <w:jc w:val="center"/>
        <w:rPr>
          <w:rStyle w:val="flietext1"/>
          <w:b/>
          <w:bCs/>
          <w:iCs/>
          <w:color w:val="auto"/>
          <w:sz w:val="24"/>
          <w:szCs w:val="24"/>
          <w:u w:val="single"/>
        </w:rPr>
      </w:pPr>
      <w:r>
        <w:rPr>
          <w:rStyle w:val="flietext1"/>
          <w:b/>
          <w:bCs/>
          <w:iCs/>
          <w:color w:val="auto"/>
          <w:sz w:val="24"/>
          <w:szCs w:val="24"/>
          <w:u w:val="single"/>
        </w:rPr>
        <w:t xml:space="preserve">Grillen auf dem Balkon </w:t>
      </w:r>
    </w:p>
    <w:p w14:paraId="388CDF91" w14:textId="77777777" w:rsidR="00866AF2" w:rsidRPr="0041027D" w:rsidRDefault="00866AF2" w:rsidP="00866AF2">
      <w:pPr>
        <w:pStyle w:val="StandardWeb"/>
        <w:spacing w:line="360" w:lineRule="auto"/>
        <w:jc w:val="center"/>
        <w:rPr>
          <w:rStyle w:val="flietext1"/>
          <w:b/>
          <w:bCs/>
          <w:iCs/>
          <w:color w:val="auto"/>
          <w:sz w:val="22"/>
          <w:szCs w:val="22"/>
          <w:u w:val="single"/>
        </w:rPr>
      </w:pPr>
    </w:p>
    <w:p w14:paraId="726341BD" w14:textId="53BF14D3" w:rsidR="00006928" w:rsidRDefault="007856DA" w:rsidP="00006928">
      <w:pPr>
        <w:pStyle w:val="StandardWeb"/>
        <w:jc w:val="both"/>
        <w:rPr>
          <w:rStyle w:val="flietext1"/>
          <w:iCs/>
          <w:color w:val="auto"/>
          <w:sz w:val="22"/>
          <w:szCs w:val="22"/>
        </w:rPr>
      </w:pPr>
      <w:r>
        <w:rPr>
          <w:rStyle w:val="flietext1"/>
          <w:iCs/>
          <w:color w:val="auto"/>
          <w:sz w:val="22"/>
          <w:szCs w:val="22"/>
        </w:rPr>
        <w:t>Die Sonne scheint und die Temperaturen steigen. Zudem müssen wir uns alle hauptsächlich in der Wohnung</w:t>
      </w:r>
      <w:r w:rsidR="00DE4C01">
        <w:rPr>
          <w:rStyle w:val="flietext1"/>
          <w:iCs/>
          <w:color w:val="auto"/>
          <w:sz w:val="22"/>
          <w:szCs w:val="22"/>
        </w:rPr>
        <w:t>,</w:t>
      </w:r>
      <w:r w:rsidR="006F6391">
        <w:rPr>
          <w:rStyle w:val="flietext1"/>
          <w:iCs/>
          <w:color w:val="auto"/>
          <w:sz w:val="22"/>
          <w:szCs w:val="22"/>
        </w:rPr>
        <w:t xml:space="preserve"> </w:t>
      </w:r>
      <w:r>
        <w:rPr>
          <w:rStyle w:val="flietext1"/>
          <w:iCs/>
          <w:color w:val="auto"/>
          <w:sz w:val="22"/>
          <w:szCs w:val="22"/>
        </w:rPr>
        <w:t>auf dem Balkon</w:t>
      </w:r>
      <w:r w:rsidR="00866AF2" w:rsidRPr="00866AF2">
        <w:rPr>
          <w:rStyle w:val="flietext1"/>
          <w:iCs/>
          <w:color w:val="auto"/>
          <w:sz w:val="22"/>
          <w:szCs w:val="22"/>
        </w:rPr>
        <w:t xml:space="preserve"> </w:t>
      </w:r>
      <w:r>
        <w:rPr>
          <w:rStyle w:val="flietext1"/>
          <w:iCs/>
          <w:color w:val="auto"/>
          <w:sz w:val="22"/>
          <w:szCs w:val="22"/>
        </w:rPr>
        <w:t>oder im eigenen Garten aufhalten. Da liegt es nah, häufiger auch mal zu grillen. Doch was</w:t>
      </w:r>
      <w:r w:rsidR="00DE4C01">
        <w:rPr>
          <w:rStyle w:val="flietext1"/>
          <w:iCs/>
          <w:color w:val="auto"/>
          <w:sz w:val="22"/>
          <w:szCs w:val="22"/>
        </w:rPr>
        <w:t>,</w:t>
      </w:r>
      <w:r>
        <w:rPr>
          <w:rStyle w:val="flietext1"/>
          <w:iCs/>
          <w:color w:val="auto"/>
          <w:sz w:val="22"/>
          <w:szCs w:val="22"/>
        </w:rPr>
        <w:t xml:space="preserve"> wenn der Vermieter oder die Nachbarn damit nicht einverstanden sind und sich dadurch gestört fühlen?</w:t>
      </w:r>
    </w:p>
    <w:p w14:paraId="44779DC1" w14:textId="52860395" w:rsidR="007856DA" w:rsidRDefault="007856DA" w:rsidP="00006928">
      <w:pPr>
        <w:pStyle w:val="StandardWeb"/>
        <w:jc w:val="both"/>
        <w:rPr>
          <w:rStyle w:val="flietext1"/>
          <w:iCs/>
          <w:color w:val="auto"/>
          <w:sz w:val="22"/>
          <w:szCs w:val="22"/>
        </w:rPr>
      </w:pPr>
      <w:r>
        <w:rPr>
          <w:rStyle w:val="flietext1"/>
          <w:iCs/>
          <w:color w:val="auto"/>
          <w:sz w:val="22"/>
          <w:szCs w:val="22"/>
        </w:rPr>
        <w:t xml:space="preserve">Es empfiehlt sich zunächst einen Blick in den Mietvertrag und die Hausordnung zu werfen. Falls im Mietvertrag ausdrücklich das Grillen auf dem Balkon oder im Garten untersagt ist, so muss sich der Mieter daranhalten. Dies entscheid z.B. das Landgericht Essen. Danach konnte der Vermieter vertraglich das Grillen auf dem Balkon in einem Mehrfamilienhaus verbieten. </w:t>
      </w:r>
    </w:p>
    <w:p w14:paraId="760F1BC5" w14:textId="7A44554D" w:rsidR="007856DA" w:rsidRDefault="007856DA" w:rsidP="00006928">
      <w:pPr>
        <w:pStyle w:val="StandardWeb"/>
        <w:jc w:val="both"/>
        <w:rPr>
          <w:rStyle w:val="flietext1"/>
          <w:iCs/>
          <w:color w:val="auto"/>
          <w:sz w:val="22"/>
          <w:szCs w:val="22"/>
        </w:rPr>
      </w:pPr>
      <w:r>
        <w:rPr>
          <w:rStyle w:val="flietext1"/>
          <w:iCs/>
          <w:color w:val="auto"/>
          <w:sz w:val="22"/>
          <w:szCs w:val="22"/>
        </w:rPr>
        <w:t>Findet sich keine vertragliche Regelung, so gehört das Grillen zum vertragsgemäßen Gebrauch der Wohnung und ist grundsätzlich zulässig. Allerdings kann es Einschränkungen geben, wenn andere gestört werden. Werden Nachbarn unzumutbar belästigt, da stundenlang oder täglich gegrillt wird</w:t>
      </w:r>
      <w:r w:rsidR="00DE4C01">
        <w:rPr>
          <w:rStyle w:val="flietext1"/>
          <w:iCs/>
          <w:color w:val="auto"/>
          <w:sz w:val="22"/>
          <w:szCs w:val="22"/>
        </w:rPr>
        <w:t>,</w:t>
      </w:r>
      <w:r>
        <w:rPr>
          <w:rStyle w:val="flietext1"/>
          <w:iCs/>
          <w:color w:val="auto"/>
          <w:sz w:val="22"/>
          <w:szCs w:val="22"/>
        </w:rPr>
        <w:t xml:space="preserve"> oder ziehen dichte </w:t>
      </w:r>
      <w:proofErr w:type="spellStart"/>
      <w:r>
        <w:rPr>
          <w:rStyle w:val="flietext1"/>
          <w:iCs/>
          <w:color w:val="auto"/>
          <w:sz w:val="22"/>
          <w:szCs w:val="22"/>
        </w:rPr>
        <w:t>Qualmwolken</w:t>
      </w:r>
      <w:proofErr w:type="spellEnd"/>
      <w:r>
        <w:rPr>
          <w:rStyle w:val="flietext1"/>
          <w:iCs/>
          <w:color w:val="auto"/>
          <w:sz w:val="22"/>
          <w:szCs w:val="22"/>
        </w:rPr>
        <w:t xml:space="preserve"> in die nachbarliche Wohnung, so kann das Grillen eingeschränkt oder auch untersagt werden. Bei allzu starker </w:t>
      </w:r>
      <w:proofErr w:type="spellStart"/>
      <w:r>
        <w:rPr>
          <w:rStyle w:val="flietext1"/>
          <w:iCs/>
          <w:color w:val="auto"/>
          <w:sz w:val="22"/>
          <w:szCs w:val="22"/>
        </w:rPr>
        <w:t>Qualmentwicklung</w:t>
      </w:r>
      <w:proofErr w:type="spellEnd"/>
      <w:r>
        <w:rPr>
          <w:rStyle w:val="flietext1"/>
          <w:iCs/>
          <w:color w:val="auto"/>
          <w:sz w:val="22"/>
          <w:szCs w:val="22"/>
        </w:rPr>
        <w:t xml:space="preserve"> kann auch ein Verbot oder ein Bußgeld nach dem Landesemissionsschutzgesetz erfolgen. </w:t>
      </w:r>
    </w:p>
    <w:p w14:paraId="145CDEB8" w14:textId="21E20984" w:rsidR="006F6391" w:rsidRPr="00866AF2" w:rsidRDefault="007856DA" w:rsidP="00006928">
      <w:pPr>
        <w:pStyle w:val="StandardWeb"/>
        <w:jc w:val="both"/>
        <w:rPr>
          <w:rStyle w:val="flietext1"/>
          <w:iCs/>
          <w:color w:val="auto"/>
          <w:sz w:val="22"/>
          <w:szCs w:val="22"/>
        </w:rPr>
      </w:pPr>
      <w:r>
        <w:rPr>
          <w:rStyle w:val="flietext1"/>
          <w:iCs/>
          <w:color w:val="auto"/>
          <w:sz w:val="22"/>
          <w:szCs w:val="22"/>
        </w:rPr>
        <w:t>Wie immer empfiehlt es sich daher</w:t>
      </w:r>
      <w:r w:rsidR="00DE4C01">
        <w:rPr>
          <w:rStyle w:val="flietext1"/>
          <w:iCs/>
          <w:color w:val="auto"/>
          <w:sz w:val="22"/>
          <w:szCs w:val="22"/>
        </w:rPr>
        <w:t>,</w:t>
      </w:r>
      <w:r>
        <w:rPr>
          <w:rStyle w:val="flietext1"/>
          <w:iCs/>
          <w:color w:val="auto"/>
          <w:sz w:val="22"/>
          <w:szCs w:val="22"/>
        </w:rPr>
        <w:t xml:space="preserve"> mit Augenmaß und Rücksicht auf die Nachbarn zu handeln, dann steht dem Grillvergnügen auch nichts im Wege. Das Landgericht Stuttgart hat eine Grilldauer von 6 Stunden im Jahr als geringfügig und deshalb in Ordnung erachtet. Das Amtsgericht Bonn erlaubt das Grillen einmal im Monat, wenn die Nachbarn darüber vorab informiert werden. Das Amtsgericht Westerstede ging sogar darüber hinaus und nahm keinen Anstoß daran, dass zweimal im Monat ohne vorherige Ankündigung gegrillt wurde. „Sicherlich kommt es auf den Einzelfall an“, gibt Claus O. </w:t>
      </w:r>
      <w:proofErr w:type="spellStart"/>
      <w:r>
        <w:rPr>
          <w:rStyle w:val="flietext1"/>
          <w:iCs/>
          <w:color w:val="auto"/>
          <w:sz w:val="22"/>
          <w:szCs w:val="22"/>
        </w:rPr>
        <w:t>Deese</w:t>
      </w:r>
      <w:proofErr w:type="spellEnd"/>
      <w:r>
        <w:rPr>
          <w:rStyle w:val="flietext1"/>
          <w:iCs/>
          <w:color w:val="auto"/>
          <w:sz w:val="22"/>
          <w:szCs w:val="22"/>
        </w:rPr>
        <w:t>, Vorstand des Mieterschutzbund e.V. zu bedenken. „Kann der Mieter z.B. den Grill auf seinem Balkon oder in einem Garten so aufstellen, dass eine Belästigung für die Nachbarn ausgeschlossen ist, spricht nichts gegen das Grillen</w:t>
      </w:r>
      <w:r w:rsidR="006F6391">
        <w:rPr>
          <w:rStyle w:val="flietext1"/>
          <w:iCs/>
          <w:color w:val="auto"/>
          <w:sz w:val="22"/>
          <w:szCs w:val="22"/>
        </w:rPr>
        <w:t xml:space="preserve">. Zu Bedenken ist allerdings auch, dass darüber hinaus die Ruhezeiten eingehalten werden müssen“. In diesem Sinne wünschen wir Ihnen allen einen guten Appetit. Bleiben Sie gesund. </w:t>
      </w:r>
    </w:p>
    <w:p w14:paraId="138D4000" w14:textId="77777777" w:rsidR="0063298D" w:rsidRDefault="00EB7629" w:rsidP="00EB7629">
      <w:pPr>
        <w:spacing w:line="360" w:lineRule="auto"/>
        <w:ind w:left="4956"/>
        <w:jc w:val="both"/>
        <w:rPr>
          <w:rFonts w:ascii="Arial" w:hAnsi="Arial" w:cs="Arial"/>
          <w:color w:val="000000"/>
        </w:rPr>
      </w:pPr>
      <w:r>
        <w:rPr>
          <w:rFonts w:ascii="Arial" w:hAnsi="Arial" w:cs="Arial"/>
          <w:color w:val="000000"/>
        </w:rPr>
        <w:t xml:space="preserve">            </w:t>
      </w:r>
    </w:p>
    <w:p w14:paraId="7DF60357" w14:textId="25B543D2" w:rsidR="0063298D" w:rsidRPr="0063298D" w:rsidRDefault="00EB7629" w:rsidP="0063298D">
      <w:pPr>
        <w:spacing w:line="360" w:lineRule="auto"/>
        <w:ind w:left="4956"/>
        <w:jc w:val="both"/>
        <w:rPr>
          <w:rStyle w:val="flietext1"/>
          <w:color w:val="000000"/>
          <w:sz w:val="22"/>
          <w:szCs w:val="22"/>
        </w:rPr>
      </w:pPr>
      <w:r>
        <w:rPr>
          <w:rFonts w:ascii="Arial" w:hAnsi="Arial" w:cs="Arial"/>
          <w:color w:val="000000"/>
        </w:rPr>
        <w:t xml:space="preserve">  </w:t>
      </w:r>
      <w:r w:rsidR="0063298D">
        <w:rPr>
          <w:rFonts w:ascii="Arial" w:hAnsi="Arial" w:cs="Arial"/>
          <w:color w:val="000000"/>
        </w:rPr>
        <w:t xml:space="preserve">            </w:t>
      </w:r>
      <w:r w:rsidR="006F6391">
        <w:rPr>
          <w:rFonts w:ascii="Arial" w:hAnsi="Arial" w:cs="Arial"/>
          <w:color w:val="000000"/>
        </w:rPr>
        <w:t>2.</w:t>
      </w:r>
      <w:r w:rsidR="0063298D">
        <w:rPr>
          <w:rFonts w:ascii="Arial" w:hAnsi="Arial" w:cs="Arial"/>
          <w:color w:val="000000"/>
        </w:rPr>
        <w:t>214</w:t>
      </w:r>
      <w:r w:rsidRPr="00401A32">
        <w:rPr>
          <w:rFonts w:ascii="Arial" w:hAnsi="Arial" w:cs="Arial"/>
          <w:color w:val="000000"/>
        </w:rPr>
        <w:t xml:space="preserve"> Zeichen (inkl. Leerzeichen)</w:t>
      </w:r>
    </w:p>
    <w:p w14:paraId="0A988B56" w14:textId="35F78BD5" w:rsidR="00BB01ED" w:rsidRPr="0063298D" w:rsidRDefault="00CD3F51" w:rsidP="0063298D">
      <w:pPr>
        <w:pStyle w:val="StandardWeb"/>
        <w:spacing w:line="360" w:lineRule="auto"/>
        <w:jc w:val="both"/>
        <w:rPr>
          <w:rFonts w:ascii="Calibri" w:hAnsi="Calibri" w:cs="Arial"/>
          <w:i/>
          <w:sz w:val="22"/>
          <w:szCs w:val="22"/>
        </w:rPr>
      </w:pPr>
      <w:r w:rsidRPr="008D41E1">
        <w:rPr>
          <w:rStyle w:val="flietext1"/>
          <w:rFonts w:ascii="Calibri" w:hAnsi="Calibri"/>
          <w:i/>
          <w:color w:val="auto"/>
          <w:sz w:val="22"/>
          <w:szCs w:val="22"/>
        </w:rPr>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xml:space="preserve">) hat </w:t>
      </w:r>
      <w:r w:rsidR="00FC4483" w:rsidRPr="00FC4483">
        <w:rPr>
          <w:rStyle w:val="flietext1"/>
          <w:rFonts w:ascii="Calibri" w:hAnsi="Calibri"/>
          <w:i/>
          <w:color w:val="auto"/>
          <w:sz w:val="22"/>
          <w:szCs w:val="22"/>
        </w:rPr>
        <w:t xml:space="preserve">über 46.000 Mitglieder </w:t>
      </w:r>
      <w:r w:rsidRPr="008D41E1">
        <w:rPr>
          <w:rStyle w:val="flietext1"/>
          <w:rFonts w:ascii="Calibri" w:hAnsi="Calibri"/>
          <w:i/>
          <w:color w:val="auto"/>
          <w:sz w:val="22"/>
          <w:szCs w:val="22"/>
        </w:rPr>
        <w:t>im ganzen Bundesgebiet, deren Interessen kompetent vertreten werden. Der Hauptsitz des Mieterschutzbund</w:t>
      </w:r>
      <w:r w:rsidR="00866AF2">
        <w:rPr>
          <w:rStyle w:val="flietext1"/>
          <w:rFonts w:ascii="Calibri" w:hAnsi="Calibri"/>
          <w:i/>
          <w:color w:val="auto"/>
          <w:sz w:val="22"/>
          <w:szCs w:val="22"/>
        </w:rPr>
        <w:t xml:space="preserve"> e.V.</w:t>
      </w:r>
      <w:r w:rsidRPr="008D41E1">
        <w:rPr>
          <w:rStyle w:val="flietext1"/>
          <w:rFonts w:ascii="Calibri" w:hAnsi="Calibri"/>
          <w:i/>
          <w:color w:val="auto"/>
          <w:sz w:val="22"/>
          <w:szCs w:val="22"/>
        </w:rPr>
        <w:t xml:space="preserve"> ist in Recklinghausen, weitere Büros gibt es in Bochum, Bottrop,</w:t>
      </w:r>
      <w:r w:rsidR="005E75DE">
        <w:rPr>
          <w:rStyle w:val="flietext1"/>
          <w:rFonts w:ascii="Calibri" w:hAnsi="Calibri"/>
          <w:i/>
          <w:color w:val="auto"/>
          <w:sz w:val="22"/>
          <w:szCs w:val="22"/>
        </w:rPr>
        <w:t xml:space="preserve"> Dorsten,</w:t>
      </w:r>
      <w:r w:rsidRPr="008D41E1">
        <w:rPr>
          <w:rStyle w:val="flietext1"/>
          <w:rFonts w:ascii="Calibri" w:hAnsi="Calibri"/>
          <w:i/>
          <w:color w:val="auto"/>
          <w:sz w:val="22"/>
          <w:szCs w:val="22"/>
        </w:rPr>
        <w:t xml:space="preserve"> Dortmund, Herne und Wuppertal.</w:t>
      </w:r>
      <w:bookmarkStart w:id="0" w:name="_GoBack"/>
      <w:bookmarkEnd w:id="0"/>
    </w:p>
    <w:sectPr w:rsidR="00BB01ED" w:rsidRPr="0063298D"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ABCAA" w14:textId="77777777" w:rsidR="00C53788" w:rsidRDefault="00C53788">
      <w:r>
        <w:separator/>
      </w:r>
    </w:p>
  </w:endnote>
  <w:endnote w:type="continuationSeparator" w:id="0">
    <w:p w14:paraId="137C6A76"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286E"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00333A56" w:rsidRPr="007E0B57">
      <w:rPr>
        <w:rFonts w:ascii="Calibri" w:hAnsi="Calibri"/>
        <w:sz w:val="20"/>
        <w:szCs w:val="20"/>
      </w:rPr>
      <w:t>Kunibertistr</w:t>
    </w:r>
    <w:proofErr w:type="spellEnd"/>
    <w:r w:rsidR="00333A56" w:rsidRPr="007E0B57">
      <w:rPr>
        <w:rFonts w:ascii="Calibri" w:hAnsi="Calibri"/>
        <w:sz w:val="20"/>
        <w:szCs w:val="20"/>
      </w:rPr>
      <w:t>.</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1C5A0A9C"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5264"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Pr="007E0B57">
      <w:rPr>
        <w:rFonts w:ascii="Calibri" w:hAnsi="Calibri"/>
        <w:sz w:val="20"/>
        <w:szCs w:val="20"/>
      </w:rPr>
      <w:t>Kunibertistr</w:t>
    </w:r>
    <w:proofErr w:type="spellEnd"/>
    <w:r w:rsidRPr="007E0B57">
      <w:rPr>
        <w:rFonts w:ascii="Calibri" w:hAnsi="Calibri"/>
        <w:sz w:val="20"/>
        <w:szCs w:val="20"/>
      </w:rPr>
      <w:t>. 34        45657 Recklinghausen</w:t>
    </w:r>
  </w:p>
  <w:p w14:paraId="3909B260"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6174B" w14:textId="77777777" w:rsidR="00C53788" w:rsidRDefault="00C53788">
      <w:r>
        <w:separator/>
      </w:r>
    </w:p>
  </w:footnote>
  <w:footnote w:type="continuationSeparator" w:id="0">
    <w:p w14:paraId="0AD3220D"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886E6" w14:textId="77777777" w:rsidR="00E6061C" w:rsidRDefault="005B5175">
    <w:pPr>
      <w:pStyle w:val="Kopfzeile"/>
    </w:pPr>
    <w:r>
      <w:rPr>
        <w:noProof/>
      </w:rPr>
      <w:drawing>
        <wp:anchor distT="0" distB="0" distL="114300" distR="114300" simplePos="0" relativeHeight="251659264" behindDoc="1" locked="0" layoutInCell="1" allowOverlap="1" wp14:anchorId="7DECE97D" wp14:editId="04C66DE1">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54652" w14:textId="77777777" w:rsidR="00E6061C" w:rsidRDefault="005B5175" w:rsidP="00E6061C">
    <w:r>
      <w:rPr>
        <w:noProof/>
      </w:rPr>
      <w:drawing>
        <wp:anchor distT="0" distB="0" distL="114300" distR="114300" simplePos="0" relativeHeight="251658240" behindDoc="1" locked="0" layoutInCell="1" allowOverlap="1" wp14:anchorId="4B7201D1" wp14:editId="6FBC87CA">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27B77BC0" w14:textId="77777777" w:rsidR="00E6061C" w:rsidRDefault="00E6061C" w:rsidP="00E6061C">
    <w:pPr>
      <w:rPr>
        <w:rFonts w:ascii="Arial" w:eastAsia="Calibri" w:hAnsi="Arial" w:cs="Arial"/>
        <w:sz w:val="32"/>
        <w:szCs w:val="32"/>
        <w:lang w:eastAsia="en-US"/>
      </w:rPr>
    </w:pPr>
  </w:p>
  <w:p w14:paraId="451344EC" w14:textId="67A46F08"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 xml:space="preserve">Pressemitteilung </w:t>
    </w:r>
    <w:r w:rsidR="00B718B2">
      <w:rPr>
        <w:rFonts w:ascii="Arial" w:eastAsia="Calibri" w:hAnsi="Arial" w:cs="Arial"/>
        <w:sz w:val="32"/>
        <w:szCs w:val="32"/>
        <w:lang w:eastAsia="en-US"/>
      </w:rPr>
      <w:fldChar w:fldCharType="begin"/>
    </w:r>
    <w:r w:rsidR="00B718B2">
      <w:rPr>
        <w:rFonts w:ascii="Arial" w:eastAsia="Calibri" w:hAnsi="Arial" w:cs="Arial"/>
        <w:sz w:val="32"/>
        <w:szCs w:val="32"/>
        <w:lang w:eastAsia="en-US"/>
      </w:rPr>
      <w:instrText xml:space="preserve"> DATE  \@ "MMMM yyyy"  \* MERGEFORMAT </w:instrText>
    </w:r>
    <w:r w:rsidR="00B718B2">
      <w:rPr>
        <w:rFonts w:ascii="Arial" w:eastAsia="Calibri" w:hAnsi="Arial" w:cs="Arial"/>
        <w:sz w:val="32"/>
        <w:szCs w:val="32"/>
        <w:lang w:eastAsia="en-US"/>
      </w:rPr>
      <w:fldChar w:fldCharType="separate"/>
    </w:r>
    <w:r w:rsidR="0063298D">
      <w:rPr>
        <w:rFonts w:ascii="Arial" w:eastAsia="Calibri" w:hAnsi="Arial" w:cs="Arial"/>
        <w:noProof/>
        <w:sz w:val="32"/>
        <w:szCs w:val="32"/>
        <w:lang w:eastAsia="en-US"/>
      </w:rPr>
      <w:t>Mai 2020</w:t>
    </w:r>
    <w:r w:rsidR="00B718B2">
      <w:rPr>
        <w:rFonts w:ascii="Arial" w:eastAsia="Calibri" w:hAnsi="Arial" w:cs="Arial"/>
        <w:sz w:val="32"/>
        <w:szCs w:val="32"/>
        <w:lang w:eastAsia="en-US"/>
      </w:rPr>
      <w:fldChar w:fldCharType="end"/>
    </w:r>
  </w:p>
  <w:p w14:paraId="0F47F937"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FF5E98"/>
    <w:multiLevelType w:val="hybridMultilevel"/>
    <w:tmpl w:val="8A1005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2"/>
  </w:num>
  <w:num w:numId="10">
    <w:abstractNumId w:val="9"/>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6928"/>
    <w:rsid w:val="00007F14"/>
    <w:rsid w:val="00014961"/>
    <w:rsid w:val="00015AD9"/>
    <w:rsid w:val="000165D5"/>
    <w:rsid w:val="00017755"/>
    <w:rsid w:val="0002051E"/>
    <w:rsid w:val="00022BAB"/>
    <w:rsid w:val="00030AA0"/>
    <w:rsid w:val="00034A9C"/>
    <w:rsid w:val="0003553E"/>
    <w:rsid w:val="00036D48"/>
    <w:rsid w:val="000413EC"/>
    <w:rsid w:val="000453A8"/>
    <w:rsid w:val="00046533"/>
    <w:rsid w:val="0005020D"/>
    <w:rsid w:val="00050332"/>
    <w:rsid w:val="000529F9"/>
    <w:rsid w:val="000535FF"/>
    <w:rsid w:val="000601CB"/>
    <w:rsid w:val="00060D43"/>
    <w:rsid w:val="00067E2B"/>
    <w:rsid w:val="0007298C"/>
    <w:rsid w:val="00072B2F"/>
    <w:rsid w:val="000770A8"/>
    <w:rsid w:val="00084C40"/>
    <w:rsid w:val="0009250B"/>
    <w:rsid w:val="00093BE1"/>
    <w:rsid w:val="00094334"/>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87C60"/>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0753"/>
    <w:rsid w:val="00203B21"/>
    <w:rsid w:val="002104DC"/>
    <w:rsid w:val="002106B2"/>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B4F"/>
    <w:rsid w:val="002D7002"/>
    <w:rsid w:val="002E147E"/>
    <w:rsid w:val="002E1A12"/>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297A"/>
    <w:rsid w:val="004054BB"/>
    <w:rsid w:val="00406D2C"/>
    <w:rsid w:val="0041027D"/>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A0532"/>
    <w:rsid w:val="005A16A9"/>
    <w:rsid w:val="005A44E5"/>
    <w:rsid w:val="005B0E42"/>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E75DE"/>
    <w:rsid w:val="005F04CD"/>
    <w:rsid w:val="005F1786"/>
    <w:rsid w:val="005F2034"/>
    <w:rsid w:val="005F2E20"/>
    <w:rsid w:val="005F41EF"/>
    <w:rsid w:val="005F7EB6"/>
    <w:rsid w:val="0060393D"/>
    <w:rsid w:val="006054B7"/>
    <w:rsid w:val="006062AA"/>
    <w:rsid w:val="00606650"/>
    <w:rsid w:val="00615653"/>
    <w:rsid w:val="006201A4"/>
    <w:rsid w:val="00620D40"/>
    <w:rsid w:val="0062263E"/>
    <w:rsid w:val="006230A6"/>
    <w:rsid w:val="00623BAA"/>
    <w:rsid w:val="0062551C"/>
    <w:rsid w:val="00626711"/>
    <w:rsid w:val="006309FB"/>
    <w:rsid w:val="0063298D"/>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391"/>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71704"/>
    <w:rsid w:val="007717E0"/>
    <w:rsid w:val="00772435"/>
    <w:rsid w:val="00772856"/>
    <w:rsid w:val="00773684"/>
    <w:rsid w:val="00776404"/>
    <w:rsid w:val="0078238A"/>
    <w:rsid w:val="00785313"/>
    <w:rsid w:val="007856DA"/>
    <w:rsid w:val="007860FC"/>
    <w:rsid w:val="00794225"/>
    <w:rsid w:val="007A2DE3"/>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59A8"/>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66AF2"/>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80F74"/>
    <w:rsid w:val="00B83A2F"/>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2AB0"/>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B57FD"/>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DE4C01"/>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73A4"/>
    <w:rsid w:val="00EA073E"/>
    <w:rsid w:val="00EB10C8"/>
    <w:rsid w:val="00EB533A"/>
    <w:rsid w:val="00EB7629"/>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4483"/>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67D4244"/>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 w:type="character" w:styleId="NichtaufgelsteErwhnung">
    <w:name w:val="Unresolved Mention"/>
    <w:basedOn w:val="Absatz-Standardschriftart"/>
    <w:uiPriority w:val="99"/>
    <w:semiHidden/>
    <w:unhideWhenUsed/>
    <w:rsid w:val="00866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2618</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4</cp:revision>
  <cp:lastPrinted>2020-04-01T10:18:00Z</cp:lastPrinted>
  <dcterms:created xsi:type="dcterms:W3CDTF">2020-05-08T09:58:00Z</dcterms:created>
  <dcterms:modified xsi:type="dcterms:W3CDTF">2020-05-08T10:50:00Z</dcterms:modified>
</cp:coreProperties>
</file>