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915" w:rsidRDefault="00F66915" w:rsidP="00E6061C">
      <w:pPr>
        <w:spacing w:after="160"/>
        <w:rPr>
          <w:rFonts w:ascii="Calibri" w:eastAsia="Calibri" w:hAnsi="Calibri"/>
          <w:b/>
          <w:i/>
          <w:sz w:val="28"/>
          <w:lang w:eastAsia="en-US"/>
        </w:rPr>
      </w:pPr>
      <w:r>
        <w:rPr>
          <w:rFonts w:ascii="Calibri" w:eastAsia="Calibri" w:hAnsi="Calibri"/>
          <w:b/>
          <w:i/>
          <w:sz w:val="28"/>
          <w:lang w:eastAsia="en-US"/>
        </w:rPr>
        <w:t>Mietrechtsänderung</w:t>
      </w:r>
      <w:r w:rsidR="00DD7BF3">
        <w:rPr>
          <w:rFonts w:ascii="Calibri" w:eastAsia="Calibri" w:hAnsi="Calibri"/>
          <w:b/>
          <w:i/>
          <w:sz w:val="28"/>
          <w:lang w:eastAsia="en-US"/>
        </w:rPr>
        <w:t>en</w:t>
      </w:r>
      <w:r>
        <w:rPr>
          <w:rFonts w:ascii="Calibri" w:eastAsia="Calibri" w:hAnsi="Calibri"/>
          <w:b/>
          <w:i/>
          <w:sz w:val="28"/>
          <w:lang w:eastAsia="en-US"/>
        </w:rPr>
        <w:t xml:space="preserve"> </w:t>
      </w:r>
      <w:r w:rsidR="00CB1FF7">
        <w:rPr>
          <w:rFonts w:ascii="Calibri" w:eastAsia="Calibri" w:hAnsi="Calibri"/>
          <w:b/>
          <w:i/>
          <w:sz w:val="28"/>
          <w:lang w:eastAsia="en-US"/>
        </w:rPr>
        <w:t>ab dem</w:t>
      </w:r>
      <w:r>
        <w:rPr>
          <w:rFonts w:ascii="Calibri" w:eastAsia="Calibri" w:hAnsi="Calibri"/>
          <w:b/>
          <w:i/>
          <w:sz w:val="28"/>
          <w:lang w:eastAsia="en-US"/>
        </w:rPr>
        <w:t xml:space="preserve"> 01.01.2019</w:t>
      </w:r>
    </w:p>
    <w:p w:rsidR="00E6061C" w:rsidRPr="00E6061C" w:rsidRDefault="00F66915" w:rsidP="00E6061C">
      <w:pPr>
        <w:spacing w:after="160"/>
        <w:rPr>
          <w:rFonts w:ascii="Calibri" w:eastAsia="Calibri" w:hAnsi="Calibri"/>
          <w:b/>
          <w:i/>
          <w:sz w:val="28"/>
          <w:lang w:eastAsia="en-US"/>
        </w:rPr>
      </w:pPr>
      <w:r>
        <w:rPr>
          <w:rFonts w:ascii="Calibri" w:eastAsia="Calibri" w:hAnsi="Calibri"/>
          <w:b/>
          <w:i/>
          <w:sz w:val="28"/>
          <w:lang w:eastAsia="en-US"/>
        </w:rPr>
        <w:t>– deutliche Verbesserungen für die Mieter?</w:t>
      </w:r>
    </w:p>
    <w:p w:rsidR="00F66915" w:rsidRDefault="00F66915" w:rsidP="00E6061C">
      <w:pPr>
        <w:spacing w:after="160"/>
        <w:jc w:val="both"/>
        <w:rPr>
          <w:rFonts w:ascii="Calibri" w:eastAsia="Calibri" w:hAnsi="Calibri"/>
          <w:lang w:eastAsia="en-US"/>
        </w:rPr>
      </w:pPr>
    </w:p>
    <w:p w:rsidR="00F66915" w:rsidRDefault="00F66915" w:rsidP="00E6061C">
      <w:pPr>
        <w:spacing w:after="160"/>
        <w:jc w:val="both"/>
        <w:rPr>
          <w:rFonts w:ascii="Calibri" w:eastAsia="Calibri" w:hAnsi="Calibri"/>
          <w:lang w:eastAsia="en-US"/>
        </w:rPr>
      </w:pPr>
    </w:p>
    <w:p w:rsidR="00F66915" w:rsidRDefault="00DD7BF3" w:rsidP="00E6061C">
      <w:pPr>
        <w:spacing w:after="160"/>
        <w:jc w:val="both"/>
        <w:rPr>
          <w:rFonts w:ascii="Calibri" w:eastAsia="Calibri" w:hAnsi="Calibri"/>
          <w:lang w:eastAsia="en-US"/>
        </w:rPr>
      </w:pPr>
      <w:r>
        <w:rPr>
          <w:rFonts w:ascii="Calibri" w:eastAsia="Calibri" w:hAnsi="Calibri"/>
          <w:lang w:eastAsia="en-US"/>
        </w:rPr>
        <w:t>Ausgiebig wurden die geplanten Änderungen des Mietrechts im Bundestag und Bundesrat debattiert. Nach</w:t>
      </w:r>
      <w:r w:rsidR="00F51496">
        <w:rPr>
          <w:rFonts w:ascii="Calibri" w:eastAsia="Calibri" w:hAnsi="Calibri"/>
          <w:lang w:eastAsia="en-US"/>
        </w:rPr>
        <w:t>dem</w:t>
      </w:r>
      <w:r>
        <w:rPr>
          <w:rFonts w:ascii="Calibri" w:eastAsia="Calibri" w:hAnsi="Calibri"/>
          <w:lang w:eastAsia="en-US"/>
        </w:rPr>
        <w:t xml:space="preserve"> die Politik auf die Nöte vieler Mieter endlich aufmerksam geworden war, sollte Abhilfe geschaffen werden. Doch ist das nun im Bundestag beschlossene Mietrechtsänderungsgesetz tatsächlich der große Wurf</w:t>
      </w:r>
      <w:r w:rsidR="00662CBC">
        <w:rPr>
          <w:rFonts w:ascii="Calibri" w:eastAsia="Calibri" w:hAnsi="Calibri"/>
          <w:lang w:eastAsia="en-US"/>
        </w:rPr>
        <w:t>,</w:t>
      </w:r>
      <w:r>
        <w:rPr>
          <w:rFonts w:ascii="Calibri" w:eastAsia="Calibri" w:hAnsi="Calibri"/>
          <w:lang w:eastAsia="en-US"/>
        </w:rPr>
        <w:t xml:space="preserve"> oder bleibt es hinter den Erwartungen vieler Mieter zurü</w:t>
      </w:r>
      <w:r w:rsidR="00F51496">
        <w:rPr>
          <w:rFonts w:ascii="Calibri" w:eastAsia="Calibri" w:hAnsi="Calibri"/>
          <w:lang w:eastAsia="en-US"/>
        </w:rPr>
        <w:t>ck? Was</w:t>
      </w:r>
      <w:r>
        <w:rPr>
          <w:rFonts w:ascii="Calibri" w:eastAsia="Calibri" w:hAnsi="Calibri"/>
          <w:lang w:eastAsia="en-US"/>
        </w:rPr>
        <w:t xml:space="preserve"> wird sich für Mieter tatsächlich verbessern?</w:t>
      </w:r>
    </w:p>
    <w:p w:rsidR="00DD7BF3" w:rsidRDefault="00DD7BF3" w:rsidP="00E6061C">
      <w:pPr>
        <w:spacing w:after="160"/>
        <w:jc w:val="both"/>
        <w:rPr>
          <w:rFonts w:ascii="Calibri" w:eastAsia="Calibri" w:hAnsi="Calibri"/>
          <w:lang w:eastAsia="en-US"/>
        </w:rPr>
      </w:pPr>
    </w:p>
    <w:p w:rsidR="00DD7BF3" w:rsidRDefault="00DD7BF3" w:rsidP="00E6061C">
      <w:pPr>
        <w:spacing w:after="160"/>
        <w:jc w:val="both"/>
        <w:rPr>
          <w:rFonts w:ascii="Calibri" w:eastAsia="Calibri" w:hAnsi="Calibri"/>
          <w:lang w:eastAsia="en-US"/>
        </w:rPr>
      </w:pPr>
      <w:r>
        <w:rPr>
          <w:rFonts w:ascii="Calibri" w:eastAsia="Calibri" w:hAnsi="Calibri"/>
          <w:lang w:eastAsia="en-US"/>
        </w:rPr>
        <w:t>Die wesentlichsten Neuerungen des Mietrechtsänderungsgesetzes betreffen die Modernisierungs</w:t>
      </w:r>
      <w:r w:rsidR="00662CBC">
        <w:rPr>
          <w:rFonts w:ascii="Calibri" w:eastAsia="Calibri" w:hAnsi="Calibri"/>
          <w:lang w:eastAsia="en-US"/>
        </w:rPr>
        <w:t>-</w:t>
      </w:r>
      <w:r>
        <w:rPr>
          <w:rFonts w:ascii="Calibri" w:eastAsia="Calibri" w:hAnsi="Calibri"/>
          <w:lang w:eastAsia="en-US"/>
        </w:rPr>
        <w:t>mieterhöhungen und die Mietpreisbremse.</w:t>
      </w:r>
    </w:p>
    <w:p w:rsidR="00DD7BF3" w:rsidRDefault="00DD7BF3" w:rsidP="00E6061C">
      <w:pPr>
        <w:spacing w:after="160"/>
        <w:jc w:val="both"/>
        <w:rPr>
          <w:rFonts w:ascii="Calibri" w:eastAsia="Calibri" w:hAnsi="Calibri"/>
          <w:lang w:eastAsia="en-US"/>
        </w:rPr>
      </w:pPr>
    </w:p>
    <w:p w:rsidR="00772429" w:rsidRDefault="00772429" w:rsidP="00E6061C">
      <w:pPr>
        <w:spacing w:after="160"/>
        <w:jc w:val="both"/>
        <w:rPr>
          <w:rFonts w:ascii="Calibri" w:eastAsia="Calibri" w:hAnsi="Calibri"/>
          <w:lang w:eastAsia="en-US"/>
        </w:rPr>
      </w:pPr>
    </w:p>
    <w:p w:rsidR="00DD7BF3" w:rsidRPr="00DD7BF3" w:rsidRDefault="00DD7BF3" w:rsidP="00E6061C">
      <w:pPr>
        <w:spacing w:after="160"/>
        <w:jc w:val="both"/>
        <w:rPr>
          <w:rFonts w:ascii="Calibri" w:eastAsia="Calibri" w:hAnsi="Calibri"/>
          <w:b/>
          <w:lang w:eastAsia="en-US"/>
        </w:rPr>
      </w:pPr>
      <w:r w:rsidRPr="00DD7BF3">
        <w:rPr>
          <w:rFonts w:ascii="Calibri" w:eastAsia="Calibri" w:hAnsi="Calibri"/>
          <w:b/>
          <w:lang w:eastAsia="en-US"/>
        </w:rPr>
        <w:t>Modernisierungsmieterhöhung</w:t>
      </w:r>
    </w:p>
    <w:p w:rsidR="00DD7BF3" w:rsidRDefault="00DD7BF3" w:rsidP="00E6061C">
      <w:pPr>
        <w:spacing w:after="160"/>
        <w:jc w:val="both"/>
        <w:rPr>
          <w:rFonts w:ascii="Calibri" w:eastAsia="Calibri" w:hAnsi="Calibri"/>
          <w:lang w:eastAsia="en-US"/>
        </w:rPr>
      </w:pPr>
    </w:p>
    <w:p w:rsidR="00DD7BF3" w:rsidRDefault="00DD7BF3" w:rsidP="00E6061C">
      <w:pPr>
        <w:spacing w:after="160"/>
        <w:jc w:val="both"/>
        <w:rPr>
          <w:rFonts w:ascii="Calibri" w:eastAsia="Calibri" w:hAnsi="Calibri"/>
          <w:lang w:eastAsia="en-US"/>
        </w:rPr>
      </w:pPr>
      <w:r>
        <w:rPr>
          <w:rFonts w:ascii="Calibri" w:eastAsia="Calibri" w:hAnsi="Calibri"/>
          <w:lang w:eastAsia="en-US"/>
        </w:rPr>
        <w:t>War es bislang möglich 11 % der Modernisierungskosten als Mieterhöhung auf die Jahresmiete zu Lasten der Mieter umzulegen, so findet nunmehr eine Reduzierung auf 8 % statt. Zudem gilt diese Reduzierung bundesweit und nicht etwa nur für Gebiete in denen bezahlbarer Wohnraum besonders knapp ist. Zusätzlich ist eine Kappungsgrenze eingeführt worden. Liegt die Miete unter 7,00 € pro Quadratmeter darf die Erhöhung um nicht mehr als 2,00 € innerhalb von 6 Jahren stattfinden. Liegt die Miete bei 7,00 € oder drüber, so ist eine Erhöhung um maximal 3,00 € pro Quadratmeter erlaubt.</w:t>
      </w:r>
    </w:p>
    <w:p w:rsidR="00DD7BF3" w:rsidRDefault="00DD7BF3" w:rsidP="00E6061C">
      <w:pPr>
        <w:spacing w:after="160"/>
        <w:jc w:val="both"/>
        <w:rPr>
          <w:rFonts w:ascii="Calibri" w:eastAsia="Calibri" w:hAnsi="Calibri"/>
          <w:lang w:eastAsia="en-US"/>
        </w:rPr>
      </w:pPr>
    </w:p>
    <w:p w:rsidR="00DD7BF3" w:rsidRDefault="00DD7BF3" w:rsidP="00E6061C">
      <w:pPr>
        <w:spacing w:after="160"/>
        <w:jc w:val="both"/>
        <w:rPr>
          <w:rFonts w:ascii="Calibri" w:eastAsia="Calibri" w:hAnsi="Calibri"/>
          <w:lang w:eastAsia="en-US"/>
        </w:rPr>
      </w:pPr>
      <w:r>
        <w:rPr>
          <w:rFonts w:ascii="Calibri" w:eastAsia="Calibri" w:hAnsi="Calibri"/>
          <w:lang w:eastAsia="en-US"/>
        </w:rPr>
        <w:t>„Grundsätzlich begrüßen wir natürlich eine Beschränkung der Modernisierungsmieterhöhung.“ Sagt Claus O. Deese, Vorstand des Mieterschutzbundes e.V.. „Fraglich ist jedoch, ob eine Reduzierung der Umlage von 11 % auf 8 % weitreichend genug ist. Bei vielen Modernisierungsvorhaben sind die Kosten derart immens, dass auch eine Umlage von 8 % zu einer Teuerung der Miete</w:t>
      </w:r>
      <w:r w:rsidR="00F51496">
        <w:rPr>
          <w:rFonts w:ascii="Calibri" w:eastAsia="Calibri" w:hAnsi="Calibri"/>
          <w:lang w:eastAsia="en-US"/>
        </w:rPr>
        <w:t>n</w:t>
      </w:r>
      <w:r>
        <w:rPr>
          <w:rFonts w:ascii="Calibri" w:eastAsia="Calibri" w:hAnsi="Calibri"/>
          <w:lang w:eastAsia="en-US"/>
        </w:rPr>
        <w:t xml:space="preserve"> führt, die für viele Mieter nicht mehr erschwinglich ist und in keinem Verhältnis zu den eventuellen Einsparungen z. B. bei energetischen Sanierungen steht.“ Auch die Einführung einer Kappungsgrenze ist ein Schritt in die richtige Richtung. Doch ist zu befürchten, dass viele Vermieter </w:t>
      </w:r>
      <w:r w:rsidR="00F0737E">
        <w:rPr>
          <w:rFonts w:ascii="Calibri" w:eastAsia="Calibri" w:hAnsi="Calibri"/>
          <w:lang w:eastAsia="en-US"/>
        </w:rPr>
        <w:t xml:space="preserve">versuchen werden </w:t>
      </w:r>
      <w:r>
        <w:rPr>
          <w:rFonts w:ascii="Calibri" w:eastAsia="Calibri" w:hAnsi="Calibri"/>
          <w:lang w:eastAsia="en-US"/>
        </w:rPr>
        <w:t xml:space="preserve">die Ausgangsmiete </w:t>
      </w:r>
      <w:r w:rsidR="00F0737E">
        <w:rPr>
          <w:rFonts w:ascii="Calibri" w:eastAsia="Calibri" w:hAnsi="Calibri"/>
          <w:lang w:eastAsia="en-US"/>
        </w:rPr>
        <w:t>auf 7,00 € pro Quadratmeter anzuheben, um die höhere Kappungsgrenze nutzen zu können.</w:t>
      </w:r>
    </w:p>
    <w:p w:rsidR="00772429" w:rsidRDefault="00772429" w:rsidP="00E6061C">
      <w:pPr>
        <w:spacing w:after="160"/>
        <w:jc w:val="both"/>
        <w:rPr>
          <w:rFonts w:ascii="Calibri" w:eastAsia="Calibri" w:hAnsi="Calibri"/>
          <w:lang w:eastAsia="en-US"/>
        </w:rPr>
      </w:pPr>
    </w:p>
    <w:p w:rsidR="00772429" w:rsidRDefault="00F0737E" w:rsidP="00E6061C">
      <w:pPr>
        <w:spacing w:after="160"/>
        <w:jc w:val="both"/>
        <w:rPr>
          <w:rFonts w:ascii="Calibri" w:eastAsia="Calibri" w:hAnsi="Calibri"/>
          <w:lang w:eastAsia="en-US"/>
        </w:rPr>
      </w:pPr>
      <w:r>
        <w:rPr>
          <w:rFonts w:ascii="Calibri" w:eastAsia="Calibri" w:hAnsi="Calibri"/>
          <w:lang w:eastAsia="en-US"/>
        </w:rPr>
        <w:t>Zugunsten der Vermieter wurde vereinbart, dass ein vereinfachtes Verfahren zur Berechnung der Mieterhöhung nach einer Modernisierung angewendet werden darf, wenn die Modernisierungs</w:t>
      </w:r>
      <w:r w:rsidR="00662CBC">
        <w:rPr>
          <w:rFonts w:ascii="Calibri" w:eastAsia="Calibri" w:hAnsi="Calibri"/>
          <w:lang w:eastAsia="en-US"/>
        </w:rPr>
        <w:t>-</w:t>
      </w:r>
    </w:p>
    <w:p w:rsidR="00772429" w:rsidRDefault="00772429" w:rsidP="00E6061C">
      <w:pPr>
        <w:spacing w:after="160"/>
        <w:jc w:val="both"/>
        <w:rPr>
          <w:rFonts w:ascii="Calibri" w:eastAsia="Calibri" w:hAnsi="Calibri"/>
          <w:lang w:eastAsia="en-US"/>
        </w:rPr>
      </w:pPr>
    </w:p>
    <w:p w:rsidR="00F0737E" w:rsidRDefault="00F0737E" w:rsidP="00E6061C">
      <w:pPr>
        <w:spacing w:after="160"/>
        <w:jc w:val="both"/>
        <w:rPr>
          <w:rFonts w:ascii="Calibri" w:eastAsia="Calibri" w:hAnsi="Calibri"/>
          <w:lang w:eastAsia="en-US"/>
        </w:rPr>
      </w:pPr>
      <w:r>
        <w:rPr>
          <w:rFonts w:ascii="Calibri" w:eastAsia="Calibri" w:hAnsi="Calibri"/>
          <w:lang w:eastAsia="en-US"/>
        </w:rPr>
        <w:lastRenderedPageBreak/>
        <w:t>kosten bei höchstens 10.000,00 € liegen. Der Vermieter darf dann pauschal 30 % für den Erhaltungsaufwand abziehe</w:t>
      </w:r>
      <w:r w:rsidR="003B23C0">
        <w:rPr>
          <w:rFonts w:ascii="Calibri" w:eastAsia="Calibri" w:hAnsi="Calibri"/>
          <w:lang w:eastAsia="en-US"/>
        </w:rPr>
        <w:t>n und von den restlichen 70 % 8</w:t>
      </w:r>
      <w:r>
        <w:rPr>
          <w:rFonts w:ascii="Calibri" w:eastAsia="Calibri" w:hAnsi="Calibri"/>
          <w:lang w:eastAsia="en-US"/>
        </w:rPr>
        <w:t xml:space="preserve"> % auf die Jahresmiete umlegen. In diesen Fällen dürfte es für den Mieter daher zukünftig schwieriger werden</w:t>
      </w:r>
      <w:r w:rsidR="00662CBC">
        <w:rPr>
          <w:rFonts w:ascii="Calibri" w:eastAsia="Calibri" w:hAnsi="Calibri"/>
          <w:lang w:eastAsia="en-US"/>
        </w:rPr>
        <w:t>,</w:t>
      </w:r>
      <w:r>
        <w:rPr>
          <w:rFonts w:ascii="Calibri" w:eastAsia="Calibri" w:hAnsi="Calibri"/>
          <w:lang w:eastAsia="en-US"/>
        </w:rPr>
        <w:t xml:space="preserve"> die Mieterhöhungen detailliert zu überprüfen.</w:t>
      </w:r>
    </w:p>
    <w:p w:rsidR="00F0737E" w:rsidRDefault="00F0737E" w:rsidP="00E6061C">
      <w:pPr>
        <w:spacing w:after="160"/>
        <w:jc w:val="both"/>
        <w:rPr>
          <w:rFonts w:ascii="Calibri" w:eastAsia="Calibri" w:hAnsi="Calibri"/>
          <w:lang w:eastAsia="en-US"/>
        </w:rPr>
      </w:pPr>
    </w:p>
    <w:p w:rsidR="00F0737E" w:rsidRDefault="00F0737E" w:rsidP="00E6061C">
      <w:pPr>
        <w:spacing w:after="160"/>
        <w:jc w:val="both"/>
        <w:rPr>
          <w:rFonts w:ascii="Calibri" w:eastAsia="Calibri" w:hAnsi="Calibri"/>
          <w:lang w:eastAsia="en-US"/>
        </w:rPr>
      </w:pPr>
      <w:r>
        <w:rPr>
          <w:rFonts w:ascii="Calibri" w:eastAsia="Calibri" w:hAnsi="Calibri"/>
          <w:lang w:eastAsia="en-US"/>
        </w:rPr>
        <w:t xml:space="preserve">Schutz erhält der Mieter zukünftig in Fällen des </w:t>
      </w:r>
      <w:r w:rsidR="00662CBC">
        <w:rPr>
          <w:rFonts w:ascii="Calibri" w:eastAsia="Calibri" w:hAnsi="Calibri"/>
          <w:lang w:eastAsia="en-US"/>
        </w:rPr>
        <w:t xml:space="preserve">sogenannten </w:t>
      </w:r>
      <w:r>
        <w:rPr>
          <w:rFonts w:ascii="Calibri" w:eastAsia="Calibri" w:hAnsi="Calibri"/>
          <w:lang w:eastAsia="en-US"/>
        </w:rPr>
        <w:t xml:space="preserve">„Herausmodernisierens“. Fängt der Vermieter nicht innerhalb von 12 Monaten nach der Ankündigung von Modernisierungsarbeiten mit der Durchführung </w:t>
      </w:r>
      <w:proofErr w:type="spellStart"/>
      <w:r>
        <w:rPr>
          <w:rFonts w:ascii="Calibri" w:eastAsia="Calibri" w:hAnsi="Calibri"/>
          <w:lang w:eastAsia="en-US"/>
        </w:rPr>
        <w:t>der</w:t>
      </w:r>
      <w:r w:rsidR="00F51496">
        <w:rPr>
          <w:rFonts w:ascii="Calibri" w:eastAsia="Calibri" w:hAnsi="Calibri"/>
          <w:lang w:eastAsia="en-US"/>
        </w:rPr>
        <w:t>s</w:t>
      </w:r>
      <w:r>
        <w:rPr>
          <w:rFonts w:ascii="Calibri" w:eastAsia="Calibri" w:hAnsi="Calibri"/>
          <w:lang w:eastAsia="en-US"/>
        </w:rPr>
        <w:t>elbigen</w:t>
      </w:r>
      <w:proofErr w:type="spellEnd"/>
      <w:r>
        <w:rPr>
          <w:rFonts w:ascii="Calibri" w:eastAsia="Calibri" w:hAnsi="Calibri"/>
          <w:lang w:eastAsia="en-US"/>
        </w:rPr>
        <w:t xml:space="preserve"> an, oder lässt er die Arbeiten mehr als 12 Monate nach Beginn ruhen, informiert er den Mieter über eine Erhöhung von 100 % der Miete oder mehr, oder lässt er die Arbeiten so ausführen, dass damit erhebliche Belastungen für den Mieter verbunden sind, wird eine Pflichtverletzung des Vermieters vermutet. Hiervon kann sich der Vermieter nur entlasten, wenn er einen objektiven Grund für sein Tun anbringen kann. Wichtig ist diese Neuerung für einen möglichen Schadensersatzanspruch des Mieters nach §§ 280, 281 BGB.</w:t>
      </w:r>
    </w:p>
    <w:p w:rsidR="00F0737E" w:rsidRDefault="00F0737E" w:rsidP="00E6061C">
      <w:pPr>
        <w:spacing w:after="160"/>
        <w:jc w:val="both"/>
        <w:rPr>
          <w:rFonts w:ascii="Calibri" w:eastAsia="Calibri" w:hAnsi="Calibri"/>
          <w:lang w:eastAsia="en-US"/>
        </w:rPr>
      </w:pPr>
      <w:r>
        <w:rPr>
          <w:rFonts w:ascii="Calibri" w:eastAsia="Calibri" w:hAnsi="Calibri"/>
          <w:lang w:eastAsia="en-US"/>
        </w:rPr>
        <w:t>Zudem kann ein solches „Herausmodernisieren“ eine bußgeldbewährte Ordnungswidrigkeit darstellen</w:t>
      </w:r>
      <w:r w:rsidR="00452A37">
        <w:rPr>
          <w:rFonts w:ascii="Calibri" w:eastAsia="Calibri" w:hAnsi="Calibri"/>
          <w:lang w:eastAsia="en-US"/>
        </w:rPr>
        <w:t xml:space="preserve">. Hiermit werden sich zukünftig die zuständigen Wohnungsämter zu befassen haben. Geldbußen von bis zu 100.000,00 € sind möglich. </w:t>
      </w:r>
    </w:p>
    <w:p w:rsidR="00452A37" w:rsidRDefault="00452A37" w:rsidP="00E6061C">
      <w:pPr>
        <w:spacing w:after="160"/>
        <w:jc w:val="both"/>
        <w:rPr>
          <w:rFonts w:ascii="Calibri" w:eastAsia="Calibri" w:hAnsi="Calibri"/>
          <w:lang w:eastAsia="en-US"/>
        </w:rPr>
      </w:pPr>
    </w:p>
    <w:p w:rsidR="00452A37" w:rsidRPr="00452A37" w:rsidRDefault="00452A37" w:rsidP="00E6061C">
      <w:pPr>
        <w:spacing w:after="160"/>
        <w:jc w:val="both"/>
        <w:rPr>
          <w:rFonts w:ascii="Calibri" w:eastAsia="Calibri" w:hAnsi="Calibri"/>
          <w:b/>
          <w:lang w:eastAsia="en-US"/>
        </w:rPr>
      </w:pPr>
      <w:r w:rsidRPr="00452A37">
        <w:rPr>
          <w:rFonts w:ascii="Calibri" w:eastAsia="Calibri" w:hAnsi="Calibri"/>
          <w:b/>
          <w:lang w:eastAsia="en-US"/>
        </w:rPr>
        <w:t>Mietpreisbremse</w:t>
      </w:r>
      <w:bookmarkStart w:id="0" w:name="_GoBack"/>
      <w:bookmarkEnd w:id="0"/>
    </w:p>
    <w:p w:rsidR="00452A37" w:rsidRDefault="00452A37" w:rsidP="00E6061C">
      <w:pPr>
        <w:spacing w:after="160"/>
        <w:jc w:val="both"/>
        <w:rPr>
          <w:rFonts w:ascii="Calibri" w:eastAsia="Calibri" w:hAnsi="Calibri"/>
          <w:lang w:eastAsia="en-US"/>
        </w:rPr>
      </w:pPr>
    </w:p>
    <w:p w:rsidR="00452A37" w:rsidRDefault="00452A37" w:rsidP="00E6061C">
      <w:pPr>
        <w:spacing w:after="160"/>
        <w:jc w:val="both"/>
        <w:rPr>
          <w:rFonts w:ascii="Calibri" w:eastAsia="Calibri" w:hAnsi="Calibri"/>
          <w:lang w:eastAsia="en-US"/>
        </w:rPr>
      </w:pPr>
      <w:r>
        <w:rPr>
          <w:rFonts w:ascii="Calibri" w:eastAsia="Calibri" w:hAnsi="Calibri"/>
          <w:lang w:eastAsia="en-US"/>
        </w:rPr>
        <w:t>Die Änderungen im Rahmen der Mietpreisbremse fallen deutlich geringer aus. Es bleibt dabei, dass die Miete bei der Neuvermietung nicht mehr als 10 % über der ortsüblichen Vergleichsmiete liegen darf. Weiterhin gilt diese Regelung nicht bundesweit, sondern nur in den Gebieten</w:t>
      </w:r>
      <w:r w:rsidR="00CB1FF7">
        <w:rPr>
          <w:rFonts w:ascii="Calibri" w:eastAsia="Calibri" w:hAnsi="Calibri"/>
          <w:lang w:eastAsia="en-US"/>
        </w:rPr>
        <w:t>,</w:t>
      </w:r>
      <w:r>
        <w:rPr>
          <w:rFonts w:ascii="Calibri" w:eastAsia="Calibri" w:hAnsi="Calibri"/>
          <w:lang w:eastAsia="en-US"/>
        </w:rPr>
        <w:t xml:space="preserve"> für die dies durch die jeweilige Landesregierung festgelegt worden ist. Will sich der Vermieter auf eine der zahlreichen Ausnahmen der Anwendung der Mietpreisbremse berufen, so muss er die Grundlage hierfür bei Vertragsschluss mitteilen. Er muss beispielsweise angeben, wie hoch die vorherige Miete war, ob er im vorherigen Mietverhältnis oder zwischen den Mietverhältnissen modernisiert hat</w:t>
      </w:r>
      <w:r w:rsidR="00CB1FF7">
        <w:rPr>
          <w:rFonts w:ascii="Calibri" w:eastAsia="Calibri" w:hAnsi="Calibri"/>
          <w:lang w:eastAsia="en-US"/>
        </w:rPr>
        <w:t>,</w:t>
      </w:r>
      <w:r>
        <w:rPr>
          <w:rFonts w:ascii="Calibri" w:eastAsia="Calibri" w:hAnsi="Calibri"/>
          <w:lang w:eastAsia="en-US"/>
        </w:rPr>
        <w:t xml:space="preserve"> oder ob es sich um einen Neubau nach dem 01.01.2014 handelt.</w:t>
      </w:r>
    </w:p>
    <w:p w:rsidR="00452A37" w:rsidRDefault="00452A37" w:rsidP="00E6061C">
      <w:pPr>
        <w:spacing w:after="160"/>
        <w:jc w:val="both"/>
        <w:rPr>
          <w:rFonts w:ascii="Calibri" w:eastAsia="Calibri" w:hAnsi="Calibri"/>
          <w:lang w:eastAsia="en-US"/>
        </w:rPr>
      </w:pPr>
    </w:p>
    <w:p w:rsidR="00452A37" w:rsidRDefault="00452A37" w:rsidP="00E6061C">
      <w:pPr>
        <w:spacing w:after="160"/>
        <w:jc w:val="both"/>
        <w:rPr>
          <w:rFonts w:ascii="Calibri" w:eastAsia="Calibri" w:hAnsi="Calibri"/>
          <w:lang w:eastAsia="en-US"/>
        </w:rPr>
      </w:pPr>
      <w:r>
        <w:rPr>
          <w:rFonts w:ascii="Calibri" w:eastAsia="Calibri" w:hAnsi="Calibri"/>
          <w:lang w:eastAsia="en-US"/>
        </w:rPr>
        <w:t xml:space="preserve">Unterlässt der Vermieter bei Abschluss des Mietvertrages diese Angaben, kann er sich nicht auf die Ausnahme </w:t>
      </w:r>
      <w:r w:rsidR="00181421">
        <w:rPr>
          <w:rFonts w:ascii="Calibri" w:eastAsia="Calibri" w:hAnsi="Calibri"/>
          <w:lang w:eastAsia="en-US"/>
        </w:rPr>
        <w:t>berufen und die höhere Miete geltend machen. Er kann die Auskunft jedoch nachholen. Geschieht dies</w:t>
      </w:r>
      <w:r w:rsidR="00CB1FF7">
        <w:rPr>
          <w:rFonts w:ascii="Calibri" w:eastAsia="Calibri" w:hAnsi="Calibri"/>
          <w:lang w:eastAsia="en-US"/>
        </w:rPr>
        <w:t>,</w:t>
      </w:r>
      <w:r w:rsidR="00181421">
        <w:rPr>
          <w:rFonts w:ascii="Calibri" w:eastAsia="Calibri" w:hAnsi="Calibri"/>
          <w:lang w:eastAsia="en-US"/>
        </w:rPr>
        <w:t xml:space="preserve"> ist es dem Vermieter möglich</w:t>
      </w:r>
      <w:r w:rsidR="00CB1FF7">
        <w:rPr>
          <w:rFonts w:ascii="Calibri" w:eastAsia="Calibri" w:hAnsi="Calibri"/>
          <w:lang w:eastAsia="en-US"/>
        </w:rPr>
        <w:t>, sich zwei</w:t>
      </w:r>
      <w:r w:rsidR="00181421">
        <w:rPr>
          <w:rFonts w:ascii="Calibri" w:eastAsia="Calibri" w:hAnsi="Calibri"/>
          <w:lang w:eastAsia="en-US"/>
        </w:rPr>
        <w:t xml:space="preserve"> Jahre nach der Nachholung </w:t>
      </w:r>
      <w:r w:rsidR="002C5AB3">
        <w:rPr>
          <w:rFonts w:ascii="Calibri" w:eastAsia="Calibri" w:hAnsi="Calibri"/>
          <w:lang w:eastAsia="en-US"/>
        </w:rPr>
        <w:t>auf die Ausnahme der Mietpreisbremse wieder zu berufen.</w:t>
      </w:r>
    </w:p>
    <w:p w:rsidR="002C5AB3" w:rsidRDefault="002C5AB3" w:rsidP="00E6061C">
      <w:pPr>
        <w:spacing w:after="160"/>
        <w:jc w:val="both"/>
        <w:rPr>
          <w:rFonts w:ascii="Calibri" w:eastAsia="Calibri" w:hAnsi="Calibri"/>
          <w:lang w:eastAsia="en-US"/>
        </w:rPr>
      </w:pPr>
    </w:p>
    <w:p w:rsidR="002C5AB3" w:rsidRDefault="002C5AB3" w:rsidP="00E6061C">
      <w:pPr>
        <w:spacing w:after="160"/>
        <w:jc w:val="both"/>
        <w:rPr>
          <w:rFonts w:ascii="Calibri" w:eastAsia="Calibri" w:hAnsi="Calibri"/>
          <w:lang w:eastAsia="en-US"/>
        </w:rPr>
      </w:pPr>
      <w:r>
        <w:rPr>
          <w:rFonts w:ascii="Calibri" w:eastAsia="Calibri" w:hAnsi="Calibri"/>
          <w:lang w:eastAsia="en-US"/>
        </w:rPr>
        <w:t>Dem Mieter wird es zudem einfacher gemacht</w:t>
      </w:r>
      <w:r w:rsidR="00CB1FF7">
        <w:rPr>
          <w:rFonts w:ascii="Calibri" w:eastAsia="Calibri" w:hAnsi="Calibri"/>
          <w:lang w:eastAsia="en-US"/>
        </w:rPr>
        <w:t>,</w:t>
      </w:r>
      <w:r>
        <w:rPr>
          <w:rFonts w:ascii="Calibri" w:eastAsia="Calibri" w:hAnsi="Calibri"/>
          <w:lang w:eastAsia="en-US"/>
        </w:rPr>
        <w:t xml:space="preserve"> Verstöße gegen die Mietpreisbremse zu rügen. War bislang eine qualifizierte Rüge notwendig, genügt zukünftig eine einfache Rüge. Will der Vermieter von einem Ausnahmetatbestand Gebrauch machen, so muss der Mieter nur hierauf Bezug nehmen</w:t>
      </w:r>
      <w:r w:rsidR="00CB1FF7">
        <w:rPr>
          <w:rFonts w:ascii="Calibri" w:eastAsia="Calibri" w:hAnsi="Calibri"/>
          <w:lang w:eastAsia="en-US"/>
        </w:rPr>
        <w:t>,</w:t>
      </w:r>
      <w:r>
        <w:rPr>
          <w:rFonts w:ascii="Calibri" w:eastAsia="Calibri" w:hAnsi="Calibri"/>
          <w:lang w:eastAsia="en-US"/>
        </w:rPr>
        <w:t xml:space="preserve"> um zu rügen. Gibt der Vermieter keine Gründe für einen Ausnahmetatbestand an, so reicht eine Rüge ohne jegliche Begründung aus.</w:t>
      </w:r>
    </w:p>
    <w:p w:rsidR="002C5AB3" w:rsidRDefault="002C5AB3" w:rsidP="00E6061C">
      <w:pPr>
        <w:spacing w:after="160"/>
        <w:jc w:val="both"/>
        <w:rPr>
          <w:rFonts w:ascii="Calibri" w:eastAsia="Calibri" w:hAnsi="Calibri"/>
          <w:lang w:eastAsia="en-US"/>
        </w:rPr>
      </w:pPr>
    </w:p>
    <w:p w:rsidR="002C5AB3" w:rsidRDefault="002C5AB3" w:rsidP="00E6061C">
      <w:pPr>
        <w:spacing w:after="160"/>
        <w:jc w:val="both"/>
        <w:rPr>
          <w:rFonts w:ascii="Calibri" w:eastAsia="Calibri" w:hAnsi="Calibri"/>
          <w:lang w:eastAsia="en-US"/>
        </w:rPr>
      </w:pPr>
      <w:r>
        <w:rPr>
          <w:rFonts w:ascii="Calibri" w:eastAsia="Calibri" w:hAnsi="Calibri"/>
          <w:lang w:eastAsia="en-US"/>
        </w:rPr>
        <w:lastRenderedPageBreak/>
        <w:t>„Die Änderungen bezüglich der Mietpreisbremse greifen nach unserer Ansicht viel zu kurz. Eine bundesweite Regelung wäre wünschenswert gewesen. So ist es weiterhin Sache der Länder</w:t>
      </w:r>
      <w:r w:rsidR="00CB1FF7">
        <w:rPr>
          <w:rFonts w:ascii="Calibri" w:eastAsia="Calibri" w:hAnsi="Calibri"/>
          <w:lang w:eastAsia="en-US"/>
        </w:rPr>
        <w:t>,</w:t>
      </w:r>
      <w:r>
        <w:rPr>
          <w:rFonts w:ascii="Calibri" w:eastAsia="Calibri" w:hAnsi="Calibri"/>
          <w:lang w:eastAsia="en-US"/>
        </w:rPr>
        <w:t xml:space="preserve"> ob und in welchen Gebieten die Mietpreisbremse überhaupt zur Anwendung kommt. Die vielen Ausnahmen, die weiterhin vorhanden sind, weichen diese Regelungen zudem enorm auf. Ein verlässlicher Schutz für den Mieter vor überhöhten Mieten ist so kaum zu erreichen“ </w:t>
      </w:r>
      <w:r w:rsidR="00CB1FF7">
        <w:rPr>
          <w:rFonts w:ascii="Calibri" w:eastAsia="Calibri" w:hAnsi="Calibri"/>
          <w:lang w:eastAsia="en-US"/>
        </w:rPr>
        <w:t>m</w:t>
      </w:r>
      <w:r>
        <w:rPr>
          <w:rFonts w:ascii="Calibri" w:eastAsia="Calibri" w:hAnsi="Calibri"/>
          <w:lang w:eastAsia="en-US"/>
        </w:rPr>
        <w:t>ahnt Claus O. Deese.</w:t>
      </w:r>
    </w:p>
    <w:p w:rsidR="002C5AB3" w:rsidRDefault="002C5AB3" w:rsidP="00E6061C">
      <w:pPr>
        <w:spacing w:after="160"/>
        <w:jc w:val="both"/>
        <w:rPr>
          <w:rFonts w:ascii="Calibri" w:eastAsia="Calibri" w:hAnsi="Calibri"/>
          <w:lang w:eastAsia="en-US"/>
        </w:rPr>
      </w:pPr>
    </w:p>
    <w:p w:rsidR="002C5AB3" w:rsidRDefault="002C5AB3" w:rsidP="00E6061C">
      <w:pPr>
        <w:spacing w:after="160"/>
        <w:jc w:val="both"/>
        <w:rPr>
          <w:rFonts w:ascii="Calibri" w:eastAsia="Calibri" w:hAnsi="Calibri"/>
          <w:lang w:eastAsia="en-US"/>
        </w:rPr>
      </w:pPr>
      <w:r>
        <w:rPr>
          <w:rFonts w:ascii="Calibri" w:eastAsia="Calibri" w:hAnsi="Calibri"/>
          <w:lang w:eastAsia="en-US"/>
        </w:rPr>
        <w:t xml:space="preserve">Alles in </w:t>
      </w:r>
      <w:r w:rsidR="00F51496">
        <w:rPr>
          <w:rFonts w:ascii="Calibri" w:eastAsia="Calibri" w:hAnsi="Calibri"/>
          <w:lang w:eastAsia="en-US"/>
        </w:rPr>
        <w:t>a</w:t>
      </w:r>
      <w:r>
        <w:rPr>
          <w:rFonts w:ascii="Calibri" w:eastAsia="Calibri" w:hAnsi="Calibri"/>
          <w:lang w:eastAsia="en-US"/>
        </w:rPr>
        <w:t>llem zeigen die nun erfo</w:t>
      </w:r>
      <w:r w:rsidR="00CB1FF7">
        <w:rPr>
          <w:rFonts w:ascii="Calibri" w:eastAsia="Calibri" w:hAnsi="Calibri"/>
          <w:lang w:eastAsia="en-US"/>
        </w:rPr>
        <w:t>lgten Änderungen des Mietrechts, dass die Politik die Nöte der Mieter in den Ballungszentren wahrgenommen hat. Die neuen Regelungen zur Modernisierungs-mieterhöhung kaschieren aber das eigentliche Problem, dass diese Form der Mieterhöhung nicht in das Vergleichsmietensystem passt. Konsequent wäre es gewesen, die Modernisierungsmieterhöhung abzuschaffen, und stattdessen durchaus notwendige Modernisierungen in das Vergleichsmieten</w:t>
      </w:r>
      <w:r w:rsidR="00662CBC">
        <w:rPr>
          <w:rFonts w:ascii="Calibri" w:eastAsia="Calibri" w:hAnsi="Calibri"/>
          <w:lang w:eastAsia="en-US"/>
        </w:rPr>
        <w:t>-</w:t>
      </w:r>
      <w:r w:rsidR="00CB1FF7">
        <w:rPr>
          <w:rFonts w:ascii="Calibri" w:eastAsia="Calibri" w:hAnsi="Calibri"/>
          <w:lang w:eastAsia="en-US"/>
        </w:rPr>
        <w:t>system einzugliedern.</w:t>
      </w:r>
      <w:r>
        <w:rPr>
          <w:rFonts w:ascii="Calibri" w:eastAsia="Calibri" w:hAnsi="Calibri"/>
          <w:lang w:eastAsia="en-US"/>
        </w:rPr>
        <w:t xml:space="preserve"> Als große</w:t>
      </w:r>
      <w:r w:rsidR="00CB1FF7">
        <w:rPr>
          <w:rFonts w:ascii="Calibri" w:eastAsia="Calibri" w:hAnsi="Calibri"/>
          <w:lang w:eastAsia="en-US"/>
        </w:rPr>
        <w:t>r</w:t>
      </w:r>
      <w:r>
        <w:rPr>
          <w:rFonts w:ascii="Calibri" w:eastAsia="Calibri" w:hAnsi="Calibri"/>
          <w:lang w:eastAsia="en-US"/>
        </w:rPr>
        <w:t xml:space="preserve"> Wurf kann d</w:t>
      </w:r>
      <w:r w:rsidR="00CB1FF7">
        <w:rPr>
          <w:rFonts w:ascii="Calibri" w:eastAsia="Calibri" w:hAnsi="Calibri"/>
          <w:lang w:eastAsia="en-US"/>
        </w:rPr>
        <w:t>as</w:t>
      </w:r>
      <w:r>
        <w:rPr>
          <w:rFonts w:ascii="Calibri" w:eastAsia="Calibri" w:hAnsi="Calibri"/>
          <w:lang w:eastAsia="en-US"/>
        </w:rPr>
        <w:t xml:space="preserve"> </w:t>
      </w:r>
      <w:r w:rsidR="00CB1FF7">
        <w:rPr>
          <w:rFonts w:ascii="Calibri" w:eastAsia="Calibri" w:hAnsi="Calibri"/>
          <w:lang w:eastAsia="en-US"/>
        </w:rPr>
        <w:t>Mietrechtsänderungsgesetz daher</w:t>
      </w:r>
      <w:r>
        <w:rPr>
          <w:rFonts w:ascii="Calibri" w:eastAsia="Calibri" w:hAnsi="Calibri"/>
          <w:lang w:eastAsia="en-US"/>
        </w:rPr>
        <w:t xml:space="preserve"> nicht bezeichnet werden. Ein effektiver Schutz, der Mieter schnell und weitreichend helfen würde, verlangt weitere umfassendere Schritte.</w:t>
      </w:r>
    </w:p>
    <w:p w:rsidR="00BA71D3" w:rsidRDefault="00BA71D3" w:rsidP="00E6061C">
      <w:pPr>
        <w:spacing w:after="160"/>
        <w:jc w:val="both"/>
        <w:rPr>
          <w:rFonts w:ascii="Calibri" w:eastAsia="Calibri" w:hAnsi="Calibri"/>
          <w:lang w:eastAsia="en-US"/>
        </w:rPr>
      </w:pPr>
    </w:p>
    <w:p w:rsidR="00BA71D3" w:rsidRPr="008F5756" w:rsidRDefault="00BA71D3" w:rsidP="00BA71D3">
      <w:pPr>
        <w:spacing w:line="360" w:lineRule="auto"/>
        <w:ind w:left="4956"/>
        <w:jc w:val="both"/>
        <w:rPr>
          <w:rFonts w:ascii="Calibri" w:hAnsi="Calibri"/>
          <w:color w:val="000000"/>
        </w:rPr>
      </w:pPr>
      <w:r>
        <w:rPr>
          <w:rFonts w:ascii="Calibri" w:eastAsia="Calibri" w:hAnsi="Calibri"/>
          <w:lang w:eastAsia="en-US"/>
        </w:rPr>
        <w:tab/>
      </w:r>
      <w:r>
        <w:rPr>
          <w:rFonts w:ascii="Calibri" w:eastAsia="Calibri" w:hAnsi="Calibri"/>
          <w:lang w:eastAsia="en-US"/>
        </w:rPr>
        <w:tab/>
      </w:r>
      <w:r>
        <w:rPr>
          <w:rFonts w:ascii="Calibri" w:eastAsia="Calibri" w:hAnsi="Calibri"/>
          <w:lang w:eastAsia="en-US"/>
        </w:rPr>
        <w:tab/>
      </w:r>
      <w:r>
        <w:rPr>
          <w:rFonts w:ascii="Calibri" w:eastAsia="Calibri" w:hAnsi="Calibri"/>
          <w:lang w:eastAsia="en-US"/>
        </w:rPr>
        <w:tab/>
      </w:r>
      <w:r>
        <w:rPr>
          <w:rFonts w:ascii="Calibri" w:eastAsia="Calibri" w:hAnsi="Calibri"/>
          <w:lang w:eastAsia="en-US"/>
        </w:rPr>
        <w:tab/>
      </w:r>
      <w:r>
        <w:rPr>
          <w:rFonts w:ascii="Calibri" w:eastAsia="Calibri" w:hAnsi="Calibri"/>
          <w:lang w:eastAsia="en-US"/>
        </w:rPr>
        <w:tab/>
        <w:t xml:space="preserve">         </w:t>
      </w:r>
      <w:r w:rsidR="00772429">
        <w:rPr>
          <w:rFonts w:ascii="Calibri" w:hAnsi="Calibri"/>
          <w:color w:val="000000"/>
        </w:rPr>
        <w:t>6.070</w:t>
      </w:r>
      <w:r w:rsidRPr="008F5756">
        <w:rPr>
          <w:rFonts w:ascii="Calibri" w:hAnsi="Calibri"/>
          <w:color w:val="000000"/>
        </w:rPr>
        <w:t xml:space="preserve"> </w:t>
      </w:r>
      <w:r>
        <w:rPr>
          <w:rFonts w:ascii="Calibri" w:hAnsi="Calibri"/>
          <w:color w:val="000000"/>
        </w:rPr>
        <w:t>Zeichen</w:t>
      </w:r>
      <w:r w:rsidRPr="008F5756">
        <w:rPr>
          <w:rFonts w:ascii="Calibri" w:hAnsi="Calibri"/>
          <w:color w:val="000000"/>
        </w:rPr>
        <w:t xml:space="preserve"> (inkl. Leerzeichen)</w:t>
      </w:r>
    </w:p>
    <w:p w:rsidR="00BA71D3" w:rsidRDefault="00BA71D3" w:rsidP="00E6061C">
      <w:pPr>
        <w:spacing w:after="160"/>
        <w:jc w:val="both"/>
        <w:rPr>
          <w:rFonts w:ascii="Calibri" w:eastAsia="Calibri" w:hAnsi="Calibri"/>
          <w:lang w:eastAsia="en-US"/>
        </w:rPr>
      </w:pPr>
    </w:p>
    <w:p w:rsidR="002C5AB3" w:rsidRDefault="002C5AB3" w:rsidP="00E6061C">
      <w:pPr>
        <w:spacing w:after="160"/>
        <w:jc w:val="both"/>
        <w:rPr>
          <w:rFonts w:ascii="Calibri" w:eastAsia="Calibri" w:hAnsi="Calibri"/>
          <w:lang w:eastAsia="en-US"/>
        </w:rPr>
      </w:pPr>
    </w:p>
    <w:p w:rsidR="00A463C3" w:rsidRPr="00772429" w:rsidRDefault="00CD3F51" w:rsidP="00772429">
      <w:pPr>
        <w:pStyle w:val="StandardWeb"/>
        <w:spacing w:line="360" w:lineRule="auto"/>
        <w:jc w:val="both"/>
        <w:rPr>
          <w:rFonts w:ascii="Calibri" w:hAnsi="Calibri" w:cs="Arial"/>
          <w:i/>
          <w:sz w:val="22"/>
          <w:szCs w:val="22"/>
        </w:rPr>
      </w:pPr>
      <w:r w:rsidRPr="008D41E1">
        <w:rPr>
          <w:rStyle w:val="flietext1"/>
          <w:rFonts w:ascii="Calibri" w:hAnsi="Calibri"/>
          <w:i/>
          <w:color w:val="auto"/>
          <w:sz w:val="22"/>
          <w:szCs w:val="22"/>
        </w:rPr>
        <w:t>Der Mieterschutzbund e.V. (</w:t>
      </w:r>
      <w:hyperlink r:id="rId8" w:history="1">
        <w:r w:rsidRPr="008D41E1">
          <w:rPr>
            <w:rStyle w:val="Hyperlink"/>
            <w:rFonts w:ascii="Calibri" w:hAnsi="Calibri" w:cs="Arial"/>
            <w:i/>
            <w:color w:val="auto"/>
            <w:sz w:val="22"/>
            <w:szCs w:val="22"/>
          </w:rPr>
          <w:t>www.mieterschutzbund.de</w:t>
        </w:r>
      </w:hyperlink>
      <w:r w:rsidRPr="008D41E1">
        <w:rPr>
          <w:rStyle w:val="flietext1"/>
          <w:rFonts w:ascii="Calibri" w:hAnsi="Calibri"/>
          <w:i/>
          <w:color w:val="auto"/>
          <w:sz w:val="22"/>
          <w:szCs w:val="22"/>
        </w:rPr>
        <w:t>) hat ca. 4</w:t>
      </w:r>
      <w:r w:rsidR="00662CBC">
        <w:rPr>
          <w:rStyle w:val="flietext1"/>
          <w:rFonts w:ascii="Calibri" w:hAnsi="Calibri"/>
          <w:i/>
          <w:color w:val="auto"/>
          <w:sz w:val="22"/>
          <w:szCs w:val="22"/>
        </w:rPr>
        <w:t>3</w:t>
      </w:r>
      <w:r w:rsidRPr="008D41E1">
        <w:rPr>
          <w:rStyle w:val="flietext1"/>
          <w:rFonts w:ascii="Calibri" w:hAnsi="Calibri"/>
          <w:i/>
          <w:color w:val="auto"/>
          <w:sz w:val="22"/>
          <w:szCs w:val="22"/>
        </w:rPr>
        <w:t>.000 Mitglieder im ganzen Bundesgebiet, deren Interessen kompetent vertreten werden. Der Hauptsitz des Mieterschutzbund</w:t>
      </w:r>
      <w:r w:rsidR="00662CBC">
        <w:rPr>
          <w:rStyle w:val="flietext1"/>
          <w:rFonts w:ascii="Calibri" w:hAnsi="Calibri"/>
          <w:i/>
          <w:color w:val="auto"/>
          <w:sz w:val="22"/>
          <w:szCs w:val="22"/>
        </w:rPr>
        <w:t xml:space="preserve"> e.V.</w:t>
      </w:r>
      <w:r w:rsidRPr="008D41E1">
        <w:rPr>
          <w:rStyle w:val="flietext1"/>
          <w:rFonts w:ascii="Calibri" w:hAnsi="Calibri"/>
          <w:i/>
          <w:color w:val="auto"/>
          <w:sz w:val="22"/>
          <w:szCs w:val="22"/>
        </w:rPr>
        <w:t xml:space="preserve"> ist in Recklinghausen, weitere Büros gibt es in Bochum, Bottrop, Dortmund, Herne und Wuppertal.</w:t>
      </w:r>
    </w:p>
    <w:sectPr w:rsidR="00A463C3" w:rsidRPr="00772429" w:rsidSect="00E6061C">
      <w:headerReference w:type="default" r:id="rId9"/>
      <w:footerReference w:type="default" r:id="rId10"/>
      <w:headerReference w:type="first" r:id="rId11"/>
      <w:footerReference w:type="first" r:id="rId12"/>
      <w:pgSz w:w="11906" w:h="16838"/>
      <w:pgMar w:top="2336" w:right="1417" w:bottom="1418" w:left="1417" w:header="708" w:footer="7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788" w:rsidRDefault="00C53788">
      <w:r>
        <w:separator/>
      </w:r>
    </w:p>
  </w:endnote>
  <w:endnote w:type="continuationSeparator" w:id="0">
    <w:p w:rsidR="00C53788" w:rsidRDefault="00C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r w:rsidR="00333A56" w:rsidRPr="007E0B57">
      <w:rPr>
        <w:rFonts w:ascii="Calibri" w:hAnsi="Calibri"/>
        <w:sz w:val="20"/>
        <w:szCs w:val="20"/>
      </w:rPr>
      <w:t>Kunibertistr.</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1328DB">
      <w:rPr>
        <w:rFonts w:ascii="Calibri" w:hAnsi="Calibri"/>
        <w:sz w:val="20"/>
        <w:szCs w:val="20"/>
      </w:rPr>
      <w:t>:</w:t>
    </w:r>
    <w:r w:rsidRPr="007E0B57">
      <w:rPr>
        <w:rFonts w:ascii="Calibri" w:hAnsi="Calibri"/>
        <w:sz w:val="20"/>
        <w:szCs w:val="20"/>
      </w:rPr>
      <w:t xml:space="preserve"> </w:t>
    </w:r>
    <w:r w:rsidR="00E77219" w:rsidRPr="007E0B57">
      <w:rPr>
        <w:rFonts w:ascii="Calibri" w:hAnsi="Calibri"/>
        <w:sz w:val="20"/>
        <w:szCs w:val="20"/>
      </w:rPr>
      <w:t>02361-406470</w:t>
    </w:r>
    <w:r w:rsidRPr="007E0B57">
      <w:rPr>
        <w:rFonts w:ascii="Calibri" w:hAnsi="Calibri"/>
        <w:sz w:val="20"/>
        <w:szCs w:val="20"/>
      </w:rPr>
      <w:t xml:space="preserve">         Fax: 02361-17937        </w:t>
    </w:r>
    <w:r w:rsidRPr="006925EA">
      <w:rPr>
        <w:rFonts w:ascii="Calibri" w:hAnsi="Calibri"/>
        <w:sz w:val="20"/>
        <w:szCs w:val="20"/>
      </w:rPr>
      <w:t xml:space="preserve"> </w:t>
    </w:r>
    <w:r w:rsidR="006925EA" w:rsidRPr="006925EA">
      <w:rPr>
        <w:rFonts w:ascii="Calibri" w:hAnsi="Calibri"/>
        <w:sz w:val="20"/>
        <w:szCs w:val="20"/>
      </w:rPr>
      <w:t xml:space="preserve"> </w:t>
    </w:r>
    <w:hyperlink r:id="rId1" w:history="1">
      <w:r w:rsidR="006925EA" w:rsidRPr="006925EA">
        <w:rPr>
          <w:rStyle w:val="Hyperlink"/>
          <w:rFonts w:ascii="Calibri" w:hAnsi="Calibri"/>
          <w:sz w:val="20"/>
          <w:szCs w:val="20"/>
          <w:u w:val="none"/>
        </w:rPr>
        <w:t>www.mieterschutzbund.de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175" w:rsidRPr="007E0B57"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Mieterschutzbund e. V.         Kunibertistr. 34        45657 Recklinghausen</w:t>
    </w:r>
  </w:p>
  <w:p w:rsidR="005B5175" w:rsidRPr="005B5175"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6925EA">
      <w:rPr>
        <w:rFonts w:ascii="Calibri" w:hAnsi="Calibri"/>
        <w:sz w:val="20"/>
        <w:szCs w:val="20"/>
      </w:rPr>
      <w:t>:</w:t>
    </w:r>
    <w:r w:rsidRPr="007E0B57">
      <w:rPr>
        <w:rFonts w:ascii="Calibri" w:hAnsi="Calibri"/>
        <w:sz w:val="20"/>
        <w:szCs w:val="20"/>
      </w:rPr>
      <w:t xml:space="preserve"> 02361-406470         Fax: 02361-17937         </w:t>
    </w:r>
    <w:hyperlink r:id="rId1" w:history="1">
      <w:r w:rsidR="006925EA" w:rsidRPr="006925EA">
        <w:rPr>
          <w:rStyle w:val="Hyperlink"/>
          <w:rFonts w:ascii="Calibri" w:hAnsi="Calibri"/>
          <w:sz w:val="20"/>
          <w:szCs w:val="20"/>
          <w:u w:val="none"/>
        </w:rPr>
        <w:t>www.mieterschutzbund.de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788" w:rsidRDefault="00C53788">
      <w:r>
        <w:separator/>
      </w:r>
    </w:p>
  </w:footnote>
  <w:footnote w:type="continuationSeparator" w:id="0">
    <w:p w:rsidR="00C53788" w:rsidRDefault="00C53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61C" w:rsidRDefault="005B5175">
    <w:pPr>
      <w:pStyle w:val="Kopfzeile"/>
    </w:pPr>
    <w:r>
      <w:rPr>
        <w:noProof/>
      </w:rPr>
      <w:drawing>
        <wp:anchor distT="0" distB="0" distL="114300" distR="114300" simplePos="0" relativeHeight="251659264" behindDoc="1" locked="0" layoutInCell="1" allowOverlap="1" wp14:anchorId="23F7F0DC" wp14:editId="79DFEC41">
          <wp:simplePos x="0" y="0"/>
          <wp:positionH relativeFrom="column">
            <wp:posOffset>4109085</wp:posOffset>
          </wp:positionH>
          <wp:positionV relativeFrom="paragraph">
            <wp:posOffset>-3175</wp:posOffset>
          </wp:positionV>
          <wp:extent cx="1983105" cy="617220"/>
          <wp:effectExtent l="0" t="0" r="0" b="0"/>
          <wp:wrapTight wrapText="bothSides">
            <wp:wrapPolygon edited="0">
              <wp:start x="0" y="0"/>
              <wp:lineTo x="0" y="20667"/>
              <wp:lineTo x="21372" y="20667"/>
              <wp:lineTo x="21372" y="0"/>
              <wp:lineTo x="0" y="0"/>
            </wp:wrapPolygon>
          </wp:wrapTight>
          <wp:docPr id="5" name="Bild 5"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61C" w:rsidRDefault="005B5175" w:rsidP="00E6061C">
    <w:r>
      <w:rPr>
        <w:noProof/>
      </w:rPr>
      <w:drawing>
        <wp:anchor distT="0" distB="0" distL="114300" distR="114300" simplePos="0" relativeHeight="251658240" behindDoc="1" locked="0" layoutInCell="1" allowOverlap="1" wp14:anchorId="1E776CA1" wp14:editId="668F2F6F">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4"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rsidR="00E6061C" w:rsidRDefault="00E6061C" w:rsidP="00E6061C">
    <w:pPr>
      <w:rPr>
        <w:rFonts w:ascii="Arial" w:eastAsia="Calibri" w:hAnsi="Arial" w:cs="Arial"/>
        <w:sz w:val="32"/>
        <w:szCs w:val="32"/>
        <w:lang w:eastAsia="en-US"/>
      </w:rPr>
    </w:pPr>
  </w:p>
  <w:p w:rsidR="00E6061C" w:rsidRPr="00E6061C" w:rsidRDefault="00E6061C" w:rsidP="00E6061C">
    <w:pPr>
      <w:rPr>
        <w:rFonts w:ascii="Arial" w:eastAsia="Calibri" w:hAnsi="Arial" w:cs="Arial"/>
        <w:sz w:val="32"/>
        <w:szCs w:val="32"/>
        <w:lang w:eastAsia="en-US"/>
      </w:rPr>
    </w:pPr>
    <w:r>
      <w:rPr>
        <w:rFonts w:ascii="Arial" w:eastAsia="Calibri" w:hAnsi="Arial" w:cs="Arial"/>
        <w:sz w:val="32"/>
        <w:szCs w:val="32"/>
        <w:lang w:eastAsia="en-US"/>
      </w:rPr>
      <w:t xml:space="preserve">Pressemitteilung </w:t>
    </w:r>
    <w:r w:rsidR="00F66915">
      <w:rPr>
        <w:rFonts w:ascii="Arial" w:eastAsia="Calibri" w:hAnsi="Arial" w:cs="Arial"/>
        <w:sz w:val="32"/>
        <w:szCs w:val="32"/>
        <w:lang w:eastAsia="en-US"/>
      </w:rPr>
      <w:t>Januar 2019</w:t>
    </w:r>
  </w:p>
  <w:p w:rsidR="00E6061C" w:rsidRDefault="00E6061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A308F5"/>
    <w:multiLevelType w:val="hybridMultilevel"/>
    <w:tmpl w:val="FF4C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3"/>
  </w:num>
  <w:num w:numId="6">
    <w:abstractNumId w:val="5"/>
  </w:num>
  <w:num w:numId="7">
    <w:abstractNumId w:val="4"/>
  </w:num>
  <w:num w:numId="8">
    <w:abstractNumId w:val="2"/>
  </w:num>
  <w:num w:numId="9">
    <w:abstractNumId w:val="11"/>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6B"/>
    <w:rsid w:val="0000267B"/>
    <w:rsid w:val="000062BC"/>
    <w:rsid w:val="00007F14"/>
    <w:rsid w:val="00014961"/>
    <w:rsid w:val="00015AD9"/>
    <w:rsid w:val="000165D5"/>
    <w:rsid w:val="00017755"/>
    <w:rsid w:val="0002051E"/>
    <w:rsid w:val="00022BAB"/>
    <w:rsid w:val="00030AA0"/>
    <w:rsid w:val="00034A9C"/>
    <w:rsid w:val="0003553E"/>
    <w:rsid w:val="00036D48"/>
    <w:rsid w:val="000413EC"/>
    <w:rsid w:val="000453A8"/>
    <w:rsid w:val="00046533"/>
    <w:rsid w:val="0005020D"/>
    <w:rsid w:val="00050332"/>
    <w:rsid w:val="000529F9"/>
    <w:rsid w:val="000535FF"/>
    <w:rsid w:val="000601CB"/>
    <w:rsid w:val="00060D43"/>
    <w:rsid w:val="00067E2B"/>
    <w:rsid w:val="00072B2F"/>
    <w:rsid w:val="000770A8"/>
    <w:rsid w:val="00084C40"/>
    <w:rsid w:val="0009250B"/>
    <w:rsid w:val="00093BE1"/>
    <w:rsid w:val="00094334"/>
    <w:rsid w:val="000A3D32"/>
    <w:rsid w:val="000B33F1"/>
    <w:rsid w:val="000B3721"/>
    <w:rsid w:val="000B51EB"/>
    <w:rsid w:val="000B790D"/>
    <w:rsid w:val="000C05A4"/>
    <w:rsid w:val="000C0D58"/>
    <w:rsid w:val="000C7049"/>
    <w:rsid w:val="000C7BC0"/>
    <w:rsid w:val="000D3411"/>
    <w:rsid w:val="000D3FA2"/>
    <w:rsid w:val="000D43D4"/>
    <w:rsid w:val="000D5556"/>
    <w:rsid w:val="000D57D3"/>
    <w:rsid w:val="000D78F5"/>
    <w:rsid w:val="000D7C8C"/>
    <w:rsid w:val="000E52D1"/>
    <w:rsid w:val="000E6F77"/>
    <w:rsid w:val="000F096B"/>
    <w:rsid w:val="000F7373"/>
    <w:rsid w:val="000F7F43"/>
    <w:rsid w:val="001010B5"/>
    <w:rsid w:val="001011BA"/>
    <w:rsid w:val="001040FC"/>
    <w:rsid w:val="001120DF"/>
    <w:rsid w:val="00112D0D"/>
    <w:rsid w:val="001139D7"/>
    <w:rsid w:val="00113B09"/>
    <w:rsid w:val="00114E22"/>
    <w:rsid w:val="0012517E"/>
    <w:rsid w:val="00126228"/>
    <w:rsid w:val="00130052"/>
    <w:rsid w:val="001311F1"/>
    <w:rsid w:val="001328DB"/>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1421"/>
    <w:rsid w:val="00182E1D"/>
    <w:rsid w:val="0018328E"/>
    <w:rsid w:val="001871E7"/>
    <w:rsid w:val="00187AED"/>
    <w:rsid w:val="0019036A"/>
    <w:rsid w:val="001903D1"/>
    <w:rsid w:val="001917A1"/>
    <w:rsid w:val="0019199D"/>
    <w:rsid w:val="00191C90"/>
    <w:rsid w:val="00194939"/>
    <w:rsid w:val="00195032"/>
    <w:rsid w:val="00197AC0"/>
    <w:rsid w:val="001A2069"/>
    <w:rsid w:val="001A3174"/>
    <w:rsid w:val="001A749B"/>
    <w:rsid w:val="001B406E"/>
    <w:rsid w:val="001B50E6"/>
    <w:rsid w:val="001B5DDA"/>
    <w:rsid w:val="001C3401"/>
    <w:rsid w:val="001C433C"/>
    <w:rsid w:val="001C511D"/>
    <w:rsid w:val="001C56D6"/>
    <w:rsid w:val="001C6395"/>
    <w:rsid w:val="001C707A"/>
    <w:rsid w:val="001D1644"/>
    <w:rsid w:val="001D1EA6"/>
    <w:rsid w:val="001D2792"/>
    <w:rsid w:val="001D57AE"/>
    <w:rsid w:val="001D61C4"/>
    <w:rsid w:val="001E0B05"/>
    <w:rsid w:val="001E29E6"/>
    <w:rsid w:val="001E678E"/>
    <w:rsid w:val="001E7530"/>
    <w:rsid w:val="001F13F2"/>
    <w:rsid w:val="001F1605"/>
    <w:rsid w:val="001F2A9A"/>
    <w:rsid w:val="00203B21"/>
    <w:rsid w:val="002104DC"/>
    <w:rsid w:val="002106B2"/>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4749"/>
    <w:rsid w:val="00280F84"/>
    <w:rsid w:val="00281065"/>
    <w:rsid w:val="00283A48"/>
    <w:rsid w:val="00285552"/>
    <w:rsid w:val="00287664"/>
    <w:rsid w:val="00290A43"/>
    <w:rsid w:val="002927C9"/>
    <w:rsid w:val="00295DF6"/>
    <w:rsid w:val="00297654"/>
    <w:rsid w:val="002A06A2"/>
    <w:rsid w:val="002A2113"/>
    <w:rsid w:val="002A34CD"/>
    <w:rsid w:val="002A3EB1"/>
    <w:rsid w:val="002A4192"/>
    <w:rsid w:val="002A47B0"/>
    <w:rsid w:val="002A4ADE"/>
    <w:rsid w:val="002A5376"/>
    <w:rsid w:val="002B207B"/>
    <w:rsid w:val="002B22E2"/>
    <w:rsid w:val="002B3FBC"/>
    <w:rsid w:val="002B5628"/>
    <w:rsid w:val="002B6720"/>
    <w:rsid w:val="002C0285"/>
    <w:rsid w:val="002C1BBC"/>
    <w:rsid w:val="002C4039"/>
    <w:rsid w:val="002C469E"/>
    <w:rsid w:val="002C5AB3"/>
    <w:rsid w:val="002C5FB5"/>
    <w:rsid w:val="002C6952"/>
    <w:rsid w:val="002C7BF5"/>
    <w:rsid w:val="002C7C93"/>
    <w:rsid w:val="002D2961"/>
    <w:rsid w:val="002D3B4F"/>
    <w:rsid w:val="002D7002"/>
    <w:rsid w:val="002E147E"/>
    <w:rsid w:val="002E1A12"/>
    <w:rsid w:val="002E2368"/>
    <w:rsid w:val="002E2F4B"/>
    <w:rsid w:val="002E3ED9"/>
    <w:rsid w:val="002F31D5"/>
    <w:rsid w:val="002F4EAD"/>
    <w:rsid w:val="00306896"/>
    <w:rsid w:val="0030721E"/>
    <w:rsid w:val="0031168B"/>
    <w:rsid w:val="00317A4E"/>
    <w:rsid w:val="00323900"/>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6734"/>
    <w:rsid w:val="00347F3F"/>
    <w:rsid w:val="0035564C"/>
    <w:rsid w:val="00356DE3"/>
    <w:rsid w:val="00356F87"/>
    <w:rsid w:val="00362704"/>
    <w:rsid w:val="00364E47"/>
    <w:rsid w:val="0036790B"/>
    <w:rsid w:val="00371EB0"/>
    <w:rsid w:val="00372CC7"/>
    <w:rsid w:val="00373A4C"/>
    <w:rsid w:val="00376765"/>
    <w:rsid w:val="0038024F"/>
    <w:rsid w:val="0038141A"/>
    <w:rsid w:val="0038229F"/>
    <w:rsid w:val="00383992"/>
    <w:rsid w:val="00386341"/>
    <w:rsid w:val="0038685E"/>
    <w:rsid w:val="00387B21"/>
    <w:rsid w:val="0039055C"/>
    <w:rsid w:val="00390E0F"/>
    <w:rsid w:val="00392E7A"/>
    <w:rsid w:val="003947BC"/>
    <w:rsid w:val="00394BCA"/>
    <w:rsid w:val="00395A95"/>
    <w:rsid w:val="003975C4"/>
    <w:rsid w:val="003A2325"/>
    <w:rsid w:val="003A3DFA"/>
    <w:rsid w:val="003A4A0F"/>
    <w:rsid w:val="003A6D87"/>
    <w:rsid w:val="003A786C"/>
    <w:rsid w:val="003A7D27"/>
    <w:rsid w:val="003A7E85"/>
    <w:rsid w:val="003B23C0"/>
    <w:rsid w:val="003B3F1D"/>
    <w:rsid w:val="003C096F"/>
    <w:rsid w:val="003C0992"/>
    <w:rsid w:val="003C3BCD"/>
    <w:rsid w:val="003C5407"/>
    <w:rsid w:val="003D1F87"/>
    <w:rsid w:val="003D3F65"/>
    <w:rsid w:val="003D49CA"/>
    <w:rsid w:val="003D7105"/>
    <w:rsid w:val="003E12AC"/>
    <w:rsid w:val="003E5327"/>
    <w:rsid w:val="003F0626"/>
    <w:rsid w:val="003F0984"/>
    <w:rsid w:val="003F2CCB"/>
    <w:rsid w:val="003F5BA9"/>
    <w:rsid w:val="0040099B"/>
    <w:rsid w:val="0040104A"/>
    <w:rsid w:val="004010B4"/>
    <w:rsid w:val="0040297A"/>
    <w:rsid w:val="004054BB"/>
    <w:rsid w:val="00406D2C"/>
    <w:rsid w:val="00411628"/>
    <w:rsid w:val="004141F3"/>
    <w:rsid w:val="00416918"/>
    <w:rsid w:val="0041774D"/>
    <w:rsid w:val="00422D10"/>
    <w:rsid w:val="004267F4"/>
    <w:rsid w:val="00426C31"/>
    <w:rsid w:val="00427B6F"/>
    <w:rsid w:val="004318D9"/>
    <w:rsid w:val="00433E92"/>
    <w:rsid w:val="004360AF"/>
    <w:rsid w:val="0044295A"/>
    <w:rsid w:val="0044438F"/>
    <w:rsid w:val="004464FD"/>
    <w:rsid w:val="00450704"/>
    <w:rsid w:val="00451198"/>
    <w:rsid w:val="00452A37"/>
    <w:rsid w:val="004530B5"/>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569"/>
    <w:rsid w:val="00480EB5"/>
    <w:rsid w:val="0048296F"/>
    <w:rsid w:val="00486CCC"/>
    <w:rsid w:val="00487B25"/>
    <w:rsid w:val="004924F3"/>
    <w:rsid w:val="004A0D69"/>
    <w:rsid w:val="004A19A9"/>
    <w:rsid w:val="004A3066"/>
    <w:rsid w:val="004A31E8"/>
    <w:rsid w:val="004A3F49"/>
    <w:rsid w:val="004A464C"/>
    <w:rsid w:val="004A5DA0"/>
    <w:rsid w:val="004B293A"/>
    <w:rsid w:val="004B3160"/>
    <w:rsid w:val="004B5290"/>
    <w:rsid w:val="004C7C60"/>
    <w:rsid w:val="004D2182"/>
    <w:rsid w:val="004D44C7"/>
    <w:rsid w:val="004D4EB2"/>
    <w:rsid w:val="004E11CA"/>
    <w:rsid w:val="004E24B6"/>
    <w:rsid w:val="004E2E65"/>
    <w:rsid w:val="004E36AE"/>
    <w:rsid w:val="004E3C9E"/>
    <w:rsid w:val="004F1144"/>
    <w:rsid w:val="004F24CB"/>
    <w:rsid w:val="004F2F75"/>
    <w:rsid w:val="004F371E"/>
    <w:rsid w:val="004F56CF"/>
    <w:rsid w:val="004F6650"/>
    <w:rsid w:val="005004E3"/>
    <w:rsid w:val="00502BCD"/>
    <w:rsid w:val="005060C7"/>
    <w:rsid w:val="00507211"/>
    <w:rsid w:val="00516AAD"/>
    <w:rsid w:val="0051755F"/>
    <w:rsid w:val="00517753"/>
    <w:rsid w:val="0052221C"/>
    <w:rsid w:val="0052327D"/>
    <w:rsid w:val="00526B6B"/>
    <w:rsid w:val="00527AE1"/>
    <w:rsid w:val="005306D0"/>
    <w:rsid w:val="0053089B"/>
    <w:rsid w:val="00531675"/>
    <w:rsid w:val="0053418A"/>
    <w:rsid w:val="00536D4F"/>
    <w:rsid w:val="005379C8"/>
    <w:rsid w:val="00540905"/>
    <w:rsid w:val="005414CF"/>
    <w:rsid w:val="005427F6"/>
    <w:rsid w:val="00545645"/>
    <w:rsid w:val="00552427"/>
    <w:rsid w:val="00552C52"/>
    <w:rsid w:val="00552DE6"/>
    <w:rsid w:val="00553D8E"/>
    <w:rsid w:val="00555463"/>
    <w:rsid w:val="00556FAA"/>
    <w:rsid w:val="005616B5"/>
    <w:rsid w:val="00561871"/>
    <w:rsid w:val="00562525"/>
    <w:rsid w:val="005654E9"/>
    <w:rsid w:val="00572412"/>
    <w:rsid w:val="00574937"/>
    <w:rsid w:val="00574BBF"/>
    <w:rsid w:val="0057503C"/>
    <w:rsid w:val="00580044"/>
    <w:rsid w:val="00580237"/>
    <w:rsid w:val="0058264D"/>
    <w:rsid w:val="005841D7"/>
    <w:rsid w:val="00585AFC"/>
    <w:rsid w:val="005865B0"/>
    <w:rsid w:val="00590B06"/>
    <w:rsid w:val="00591B6D"/>
    <w:rsid w:val="00591E07"/>
    <w:rsid w:val="00593F2D"/>
    <w:rsid w:val="005A0532"/>
    <w:rsid w:val="005A16A9"/>
    <w:rsid w:val="005A44E5"/>
    <w:rsid w:val="005B0E42"/>
    <w:rsid w:val="005B5175"/>
    <w:rsid w:val="005B5889"/>
    <w:rsid w:val="005B6601"/>
    <w:rsid w:val="005C01A1"/>
    <w:rsid w:val="005C66CD"/>
    <w:rsid w:val="005D1932"/>
    <w:rsid w:val="005D1AB9"/>
    <w:rsid w:val="005D3CE0"/>
    <w:rsid w:val="005D4CCC"/>
    <w:rsid w:val="005D67CB"/>
    <w:rsid w:val="005D7104"/>
    <w:rsid w:val="005D723B"/>
    <w:rsid w:val="005E218B"/>
    <w:rsid w:val="005E275F"/>
    <w:rsid w:val="005E45B2"/>
    <w:rsid w:val="005E5F65"/>
    <w:rsid w:val="005F04CD"/>
    <w:rsid w:val="005F2034"/>
    <w:rsid w:val="005F2E20"/>
    <w:rsid w:val="005F41EF"/>
    <w:rsid w:val="005F7EB6"/>
    <w:rsid w:val="006054B7"/>
    <w:rsid w:val="006062AA"/>
    <w:rsid w:val="00606650"/>
    <w:rsid w:val="00615653"/>
    <w:rsid w:val="006201A4"/>
    <w:rsid w:val="00620D40"/>
    <w:rsid w:val="0062263E"/>
    <w:rsid w:val="006230A6"/>
    <w:rsid w:val="00623BAA"/>
    <w:rsid w:val="0062551C"/>
    <w:rsid w:val="00626711"/>
    <w:rsid w:val="006309FB"/>
    <w:rsid w:val="00634032"/>
    <w:rsid w:val="00634C24"/>
    <w:rsid w:val="006435FE"/>
    <w:rsid w:val="00643F73"/>
    <w:rsid w:val="00645106"/>
    <w:rsid w:val="006457B6"/>
    <w:rsid w:val="00650341"/>
    <w:rsid w:val="00650C2F"/>
    <w:rsid w:val="00651B1D"/>
    <w:rsid w:val="00654C99"/>
    <w:rsid w:val="00662CBC"/>
    <w:rsid w:val="006639D8"/>
    <w:rsid w:val="00666A3A"/>
    <w:rsid w:val="00674DEF"/>
    <w:rsid w:val="006769F8"/>
    <w:rsid w:val="006815EC"/>
    <w:rsid w:val="006828C2"/>
    <w:rsid w:val="00682D1B"/>
    <w:rsid w:val="0068355B"/>
    <w:rsid w:val="0068379B"/>
    <w:rsid w:val="006837A0"/>
    <w:rsid w:val="0068703C"/>
    <w:rsid w:val="00687161"/>
    <w:rsid w:val="00691E51"/>
    <w:rsid w:val="006925EA"/>
    <w:rsid w:val="00694357"/>
    <w:rsid w:val="0069565C"/>
    <w:rsid w:val="00696DC6"/>
    <w:rsid w:val="006A4060"/>
    <w:rsid w:val="006A4F57"/>
    <w:rsid w:val="006A7582"/>
    <w:rsid w:val="006B1196"/>
    <w:rsid w:val="006B30E3"/>
    <w:rsid w:val="006B5CBE"/>
    <w:rsid w:val="006C3D49"/>
    <w:rsid w:val="006C6873"/>
    <w:rsid w:val="006C6B04"/>
    <w:rsid w:val="006C7162"/>
    <w:rsid w:val="006C7BC3"/>
    <w:rsid w:val="006D2202"/>
    <w:rsid w:val="006D5C5E"/>
    <w:rsid w:val="006D6E08"/>
    <w:rsid w:val="006E1015"/>
    <w:rsid w:val="006E5C21"/>
    <w:rsid w:val="006E6FB1"/>
    <w:rsid w:val="006F033F"/>
    <w:rsid w:val="006F29B5"/>
    <w:rsid w:val="006F2B57"/>
    <w:rsid w:val="006F46C7"/>
    <w:rsid w:val="006F65C2"/>
    <w:rsid w:val="0070070F"/>
    <w:rsid w:val="00702EB7"/>
    <w:rsid w:val="007031C8"/>
    <w:rsid w:val="00705350"/>
    <w:rsid w:val="00713B78"/>
    <w:rsid w:val="007206A6"/>
    <w:rsid w:val="007252E1"/>
    <w:rsid w:val="007279DC"/>
    <w:rsid w:val="007305C3"/>
    <w:rsid w:val="00734755"/>
    <w:rsid w:val="00735DD6"/>
    <w:rsid w:val="0073641C"/>
    <w:rsid w:val="00737039"/>
    <w:rsid w:val="00740116"/>
    <w:rsid w:val="007414ED"/>
    <w:rsid w:val="007432C4"/>
    <w:rsid w:val="00750E0E"/>
    <w:rsid w:val="00755359"/>
    <w:rsid w:val="00755F50"/>
    <w:rsid w:val="007717E0"/>
    <w:rsid w:val="00772429"/>
    <w:rsid w:val="00772435"/>
    <w:rsid w:val="00772856"/>
    <w:rsid w:val="00773684"/>
    <w:rsid w:val="00776404"/>
    <w:rsid w:val="0078238A"/>
    <w:rsid w:val="00785313"/>
    <w:rsid w:val="007860FC"/>
    <w:rsid w:val="00794225"/>
    <w:rsid w:val="007A3676"/>
    <w:rsid w:val="007A3A21"/>
    <w:rsid w:val="007B277A"/>
    <w:rsid w:val="007B2A18"/>
    <w:rsid w:val="007B2FC0"/>
    <w:rsid w:val="007B58E5"/>
    <w:rsid w:val="007B5947"/>
    <w:rsid w:val="007B5ADB"/>
    <w:rsid w:val="007B7F3F"/>
    <w:rsid w:val="007C2E6B"/>
    <w:rsid w:val="007C3EBC"/>
    <w:rsid w:val="007C4A44"/>
    <w:rsid w:val="007C4FF0"/>
    <w:rsid w:val="007C7540"/>
    <w:rsid w:val="007D18B2"/>
    <w:rsid w:val="007D2122"/>
    <w:rsid w:val="007D2D7F"/>
    <w:rsid w:val="007D3579"/>
    <w:rsid w:val="007D725B"/>
    <w:rsid w:val="007D7BD4"/>
    <w:rsid w:val="007D7EB8"/>
    <w:rsid w:val="007E0B57"/>
    <w:rsid w:val="007E161F"/>
    <w:rsid w:val="007E16A0"/>
    <w:rsid w:val="007E1704"/>
    <w:rsid w:val="007E43FE"/>
    <w:rsid w:val="007E45D7"/>
    <w:rsid w:val="007E47EF"/>
    <w:rsid w:val="007E71EC"/>
    <w:rsid w:val="007F04D5"/>
    <w:rsid w:val="007F6494"/>
    <w:rsid w:val="007F7C26"/>
    <w:rsid w:val="0080000B"/>
    <w:rsid w:val="00800F03"/>
    <w:rsid w:val="00802AFC"/>
    <w:rsid w:val="00804376"/>
    <w:rsid w:val="008065B4"/>
    <w:rsid w:val="00810E5F"/>
    <w:rsid w:val="0081140B"/>
    <w:rsid w:val="008157D5"/>
    <w:rsid w:val="00815E3D"/>
    <w:rsid w:val="00816029"/>
    <w:rsid w:val="008176F9"/>
    <w:rsid w:val="00821D60"/>
    <w:rsid w:val="0082614B"/>
    <w:rsid w:val="00826A22"/>
    <w:rsid w:val="008270C8"/>
    <w:rsid w:val="00827615"/>
    <w:rsid w:val="00831046"/>
    <w:rsid w:val="008321FA"/>
    <w:rsid w:val="008334ED"/>
    <w:rsid w:val="00833950"/>
    <w:rsid w:val="008349E2"/>
    <w:rsid w:val="008403BB"/>
    <w:rsid w:val="008455CE"/>
    <w:rsid w:val="00847A4F"/>
    <w:rsid w:val="008503FF"/>
    <w:rsid w:val="008507CB"/>
    <w:rsid w:val="0085547F"/>
    <w:rsid w:val="00860938"/>
    <w:rsid w:val="008619F1"/>
    <w:rsid w:val="00862286"/>
    <w:rsid w:val="008627DC"/>
    <w:rsid w:val="0086322B"/>
    <w:rsid w:val="0086501D"/>
    <w:rsid w:val="008651F7"/>
    <w:rsid w:val="008658F0"/>
    <w:rsid w:val="00874AA2"/>
    <w:rsid w:val="00876877"/>
    <w:rsid w:val="0087790F"/>
    <w:rsid w:val="00880846"/>
    <w:rsid w:val="00882C13"/>
    <w:rsid w:val="00884D1B"/>
    <w:rsid w:val="00886FAA"/>
    <w:rsid w:val="008876E9"/>
    <w:rsid w:val="00890558"/>
    <w:rsid w:val="00890696"/>
    <w:rsid w:val="00890FF0"/>
    <w:rsid w:val="008921CF"/>
    <w:rsid w:val="00892793"/>
    <w:rsid w:val="00897B58"/>
    <w:rsid w:val="008A040E"/>
    <w:rsid w:val="008A40FA"/>
    <w:rsid w:val="008A4869"/>
    <w:rsid w:val="008A6AD6"/>
    <w:rsid w:val="008B2010"/>
    <w:rsid w:val="008C00D4"/>
    <w:rsid w:val="008C1E31"/>
    <w:rsid w:val="008C23A6"/>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900412"/>
    <w:rsid w:val="009012A7"/>
    <w:rsid w:val="00903764"/>
    <w:rsid w:val="009048C9"/>
    <w:rsid w:val="00906DA6"/>
    <w:rsid w:val="0091018B"/>
    <w:rsid w:val="009107D3"/>
    <w:rsid w:val="00910817"/>
    <w:rsid w:val="00910FDF"/>
    <w:rsid w:val="009139C3"/>
    <w:rsid w:val="00913E59"/>
    <w:rsid w:val="00916164"/>
    <w:rsid w:val="00916D0D"/>
    <w:rsid w:val="009357B8"/>
    <w:rsid w:val="009357FF"/>
    <w:rsid w:val="00940320"/>
    <w:rsid w:val="009454D1"/>
    <w:rsid w:val="00950A01"/>
    <w:rsid w:val="00953D6C"/>
    <w:rsid w:val="00955741"/>
    <w:rsid w:val="009574D7"/>
    <w:rsid w:val="00960788"/>
    <w:rsid w:val="00963BCD"/>
    <w:rsid w:val="00963CF2"/>
    <w:rsid w:val="009710BD"/>
    <w:rsid w:val="00971A08"/>
    <w:rsid w:val="009722F1"/>
    <w:rsid w:val="009725E9"/>
    <w:rsid w:val="00974ED8"/>
    <w:rsid w:val="00975207"/>
    <w:rsid w:val="0097618B"/>
    <w:rsid w:val="00977862"/>
    <w:rsid w:val="00980679"/>
    <w:rsid w:val="0098402C"/>
    <w:rsid w:val="00990CE7"/>
    <w:rsid w:val="0099152E"/>
    <w:rsid w:val="009917B0"/>
    <w:rsid w:val="00991F24"/>
    <w:rsid w:val="009924BD"/>
    <w:rsid w:val="009926F9"/>
    <w:rsid w:val="0099275E"/>
    <w:rsid w:val="00992830"/>
    <w:rsid w:val="00993C1D"/>
    <w:rsid w:val="00995EFA"/>
    <w:rsid w:val="00997B3A"/>
    <w:rsid w:val="009A3FAE"/>
    <w:rsid w:val="009A57DA"/>
    <w:rsid w:val="009B3FBB"/>
    <w:rsid w:val="009B660A"/>
    <w:rsid w:val="009C05C2"/>
    <w:rsid w:val="009C1019"/>
    <w:rsid w:val="009C3741"/>
    <w:rsid w:val="009C7C59"/>
    <w:rsid w:val="009D12AF"/>
    <w:rsid w:val="009D23CC"/>
    <w:rsid w:val="009D368C"/>
    <w:rsid w:val="009E0B1B"/>
    <w:rsid w:val="009E1E33"/>
    <w:rsid w:val="009E2C02"/>
    <w:rsid w:val="009E2EAD"/>
    <w:rsid w:val="009E324A"/>
    <w:rsid w:val="009F1498"/>
    <w:rsid w:val="009F4447"/>
    <w:rsid w:val="009F493B"/>
    <w:rsid w:val="009F4E0D"/>
    <w:rsid w:val="009F6716"/>
    <w:rsid w:val="009F7B06"/>
    <w:rsid w:val="00A01185"/>
    <w:rsid w:val="00A01975"/>
    <w:rsid w:val="00A07743"/>
    <w:rsid w:val="00A1038E"/>
    <w:rsid w:val="00A10EAF"/>
    <w:rsid w:val="00A12FA9"/>
    <w:rsid w:val="00A1357C"/>
    <w:rsid w:val="00A1462F"/>
    <w:rsid w:val="00A16A32"/>
    <w:rsid w:val="00A20DC2"/>
    <w:rsid w:val="00A24B3D"/>
    <w:rsid w:val="00A30923"/>
    <w:rsid w:val="00A31939"/>
    <w:rsid w:val="00A319D5"/>
    <w:rsid w:val="00A37701"/>
    <w:rsid w:val="00A4343F"/>
    <w:rsid w:val="00A4421F"/>
    <w:rsid w:val="00A463C3"/>
    <w:rsid w:val="00A523E4"/>
    <w:rsid w:val="00A5349F"/>
    <w:rsid w:val="00A5738E"/>
    <w:rsid w:val="00A57A90"/>
    <w:rsid w:val="00A57FE7"/>
    <w:rsid w:val="00A6086B"/>
    <w:rsid w:val="00A61833"/>
    <w:rsid w:val="00A63F54"/>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A55C7"/>
    <w:rsid w:val="00AA757B"/>
    <w:rsid w:val="00AB009B"/>
    <w:rsid w:val="00AB25E4"/>
    <w:rsid w:val="00AB5177"/>
    <w:rsid w:val="00AC11EA"/>
    <w:rsid w:val="00AC7A26"/>
    <w:rsid w:val="00AD1C99"/>
    <w:rsid w:val="00AD5332"/>
    <w:rsid w:val="00AD6439"/>
    <w:rsid w:val="00AE12BA"/>
    <w:rsid w:val="00AE23E1"/>
    <w:rsid w:val="00AE33D4"/>
    <w:rsid w:val="00AE361F"/>
    <w:rsid w:val="00AE454F"/>
    <w:rsid w:val="00AE611C"/>
    <w:rsid w:val="00AF2B74"/>
    <w:rsid w:val="00AF30C8"/>
    <w:rsid w:val="00AF347D"/>
    <w:rsid w:val="00AF4AA6"/>
    <w:rsid w:val="00AF5249"/>
    <w:rsid w:val="00B00CB9"/>
    <w:rsid w:val="00B03629"/>
    <w:rsid w:val="00B06CDF"/>
    <w:rsid w:val="00B06E9C"/>
    <w:rsid w:val="00B07CCF"/>
    <w:rsid w:val="00B10653"/>
    <w:rsid w:val="00B11296"/>
    <w:rsid w:val="00B14036"/>
    <w:rsid w:val="00B20E0C"/>
    <w:rsid w:val="00B27161"/>
    <w:rsid w:val="00B30072"/>
    <w:rsid w:val="00B30599"/>
    <w:rsid w:val="00B31554"/>
    <w:rsid w:val="00B317F6"/>
    <w:rsid w:val="00B330EE"/>
    <w:rsid w:val="00B35A2D"/>
    <w:rsid w:val="00B35E77"/>
    <w:rsid w:val="00B42B76"/>
    <w:rsid w:val="00B44A0A"/>
    <w:rsid w:val="00B44FC1"/>
    <w:rsid w:val="00B4519B"/>
    <w:rsid w:val="00B5092D"/>
    <w:rsid w:val="00B578E3"/>
    <w:rsid w:val="00B63D8A"/>
    <w:rsid w:val="00B70DF2"/>
    <w:rsid w:val="00B70E40"/>
    <w:rsid w:val="00B80F74"/>
    <w:rsid w:val="00B83A2F"/>
    <w:rsid w:val="00B910EE"/>
    <w:rsid w:val="00B97C84"/>
    <w:rsid w:val="00BA0010"/>
    <w:rsid w:val="00BA1A06"/>
    <w:rsid w:val="00BA2496"/>
    <w:rsid w:val="00BA5C40"/>
    <w:rsid w:val="00BA71D3"/>
    <w:rsid w:val="00BA723E"/>
    <w:rsid w:val="00BB01ED"/>
    <w:rsid w:val="00BB1C15"/>
    <w:rsid w:val="00BB2CB2"/>
    <w:rsid w:val="00BB34E7"/>
    <w:rsid w:val="00BB5206"/>
    <w:rsid w:val="00BB65E1"/>
    <w:rsid w:val="00BB6CE9"/>
    <w:rsid w:val="00BB7804"/>
    <w:rsid w:val="00BC16FC"/>
    <w:rsid w:val="00BC16FD"/>
    <w:rsid w:val="00BC23A6"/>
    <w:rsid w:val="00BC2859"/>
    <w:rsid w:val="00BC339E"/>
    <w:rsid w:val="00BC4080"/>
    <w:rsid w:val="00BC76BA"/>
    <w:rsid w:val="00BD097C"/>
    <w:rsid w:val="00BD4547"/>
    <w:rsid w:val="00BD594E"/>
    <w:rsid w:val="00BE35C3"/>
    <w:rsid w:val="00BE45FD"/>
    <w:rsid w:val="00BE5DD4"/>
    <w:rsid w:val="00BE65A0"/>
    <w:rsid w:val="00BE6C4E"/>
    <w:rsid w:val="00BF23E7"/>
    <w:rsid w:val="00BF2C8E"/>
    <w:rsid w:val="00C01C8E"/>
    <w:rsid w:val="00C0586E"/>
    <w:rsid w:val="00C0677F"/>
    <w:rsid w:val="00C10077"/>
    <w:rsid w:val="00C11C7B"/>
    <w:rsid w:val="00C12155"/>
    <w:rsid w:val="00C1610E"/>
    <w:rsid w:val="00C16A54"/>
    <w:rsid w:val="00C42075"/>
    <w:rsid w:val="00C422A3"/>
    <w:rsid w:val="00C42FF1"/>
    <w:rsid w:val="00C53788"/>
    <w:rsid w:val="00C55C97"/>
    <w:rsid w:val="00C60B59"/>
    <w:rsid w:val="00C6650F"/>
    <w:rsid w:val="00C718BD"/>
    <w:rsid w:val="00C73468"/>
    <w:rsid w:val="00C77939"/>
    <w:rsid w:val="00C81636"/>
    <w:rsid w:val="00C82735"/>
    <w:rsid w:val="00C841FC"/>
    <w:rsid w:val="00C8528E"/>
    <w:rsid w:val="00C85A54"/>
    <w:rsid w:val="00C864F4"/>
    <w:rsid w:val="00C86691"/>
    <w:rsid w:val="00C91486"/>
    <w:rsid w:val="00C930CE"/>
    <w:rsid w:val="00C967A9"/>
    <w:rsid w:val="00CA01CC"/>
    <w:rsid w:val="00CA5DA3"/>
    <w:rsid w:val="00CA6FA7"/>
    <w:rsid w:val="00CA70D1"/>
    <w:rsid w:val="00CB1FF7"/>
    <w:rsid w:val="00CB3818"/>
    <w:rsid w:val="00CB42F8"/>
    <w:rsid w:val="00CC214A"/>
    <w:rsid w:val="00CC220A"/>
    <w:rsid w:val="00CC3935"/>
    <w:rsid w:val="00CC4676"/>
    <w:rsid w:val="00CC47E4"/>
    <w:rsid w:val="00CC483D"/>
    <w:rsid w:val="00CD363A"/>
    <w:rsid w:val="00CD3F51"/>
    <w:rsid w:val="00CD42DE"/>
    <w:rsid w:val="00CD45DE"/>
    <w:rsid w:val="00CD51B7"/>
    <w:rsid w:val="00CD7317"/>
    <w:rsid w:val="00CE15A2"/>
    <w:rsid w:val="00CE31B3"/>
    <w:rsid w:val="00CE5AE5"/>
    <w:rsid w:val="00CE61E9"/>
    <w:rsid w:val="00CE691E"/>
    <w:rsid w:val="00CE7B4F"/>
    <w:rsid w:val="00CF266A"/>
    <w:rsid w:val="00CF2C5C"/>
    <w:rsid w:val="00CF6280"/>
    <w:rsid w:val="00D00995"/>
    <w:rsid w:val="00D10F86"/>
    <w:rsid w:val="00D11CA7"/>
    <w:rsid w:val="00D13BA5"/>
    <w:rsid w:val="00D156D9"/>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831"/>
    <w:rsid w:val="00D628C8"/>
    <w:rsid w:val="00D63DE5"/>
    <w:rsid w:val="00D66608"/>
    <w:rsid w:val="00D67B1C"/>
    <w:rsid w:val="00D71EFC"/>
    <w:rsid w:val="00D7457D"/>
    <w:rsid w:val="00D7502D"/>
    <w:rsid w:val="00D80762"/>
    <w:rsid w:val="00D82D8F"/>
    <w:rsid w:val="00D83404"/>
    <w:rsid w:val="00D83A9C"/>
    <w:rsid w:val="00D856D6"/>
    <w:rsid w:val="00D90863"/>
    <w:rsid w:val="00D90F96"/>
    <w:rsid w:val="00D9434A"/>
    <w:rsid w:val="00D94CD7"/>
    <w:rsid w:val="00D976CD"/>
    <w:rsid w:val="00DA0E03"/>
    <w:rsid w:val="00DA24DE"/>
    <w:rsid w:val="00DA27C7"/>
    <w:rsid w:val="00DA3181"/>
    <w:rsid w:val="00DA510C"/>
    <w:rsid w:val="00DA5DF7"/>
    <w:rsid w:val="00DA5E64"/>
    <w:rsid w:val="00DB02BF"/>
    <w:rsid w:val="00DB3B60"/>
    <w:rsid w:val="00DB64F3"/>
    <w:rsid w:val="00DC56D3"/>
    <w:rsid w:val="00DC678B"/>
    <w:rsid w:val="00DD202F"/>
    <w:rsid w:val="00DD52D1"/>
    <w:rsid w:val="00DD70B7"/>
    <w:rsid w:val="00DD738E"/>
    <w:rsid w:val="00DD7BF3"/>
    <w:rsid w:val="00DE0696"/>
    <w:rsid w:val="00DE2D68"/>
    <w:rsid w:val="00DE372D"/>
    <w:rsid w:val="00E01811"/>
    <w:rsid w:val="00E04153"/>
    <w:rsid w:val="00E06D29"/>
    <w:rsid w:val="00E108B6"/>
    <w:rsid w:val="00E1237C"/>
    <w:rsid w:val="00E12D44"/>
    <w:rsid w:val="00E136F6"/>
    <w:rsid w:val="00E15AD7"/>
    <w:rsid w:val="00E172FB"/>
    <w:rsid w:val="00E20366"/>
    <w:rsid w:val="00E22C45"/>
    <w:rsid w:val="00E27C76"/>
    <w:rsid w:val="00E30685"/>
    <w:rsid w:val="00E30BB5"/>
    <w:rsid w:val="00E30EFA"/>
    <w:rsid w:val="00E35973"/>
    <w:rsid w:val="00E36BB6"/>
    <w:rsid w:val="00E43FBF"/>
    <w:rsid w:val="00E4658A"/>
    <w:rsid w:val="00E5004D"/>
    <w:rsid w:val="00E50218"/>
    <w:rsid w:val="00E506DC"/>
    <w:rsid w:val="00E512BF"/>
    <w:rsid w:val="00E523A8"/>
    <w:rsid w:val="00E5245D"/>
    <w:rsid w:val="00E52517"/>
    <w:rsid w:val="00E527A7"/>
    <w:rsid w:val="00E541F3"/>
    <w:rsid w:val="00E54DCB"/>
    <w:rsid w:val="00E56C0A"/>
    <w:rsid w:val="00E6061C"/>
    <w:rsid w:val="00E62347"/>
    <w:rsid w:val="00E62F80"/>
    <w:rsid w:val="00E65240"/>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2347"/>
    <w:rsid w:val="00EE353F"/>
    <w:rsid w:val="00EE6023"/>
    <w:rsid w:val="00EF0FB0"/>
    <w:rsid w:val="00EF12A9"/>
    <w:rsid w:val="00EF577D"/>
    <w:rsid w:val="00EF5D59"/>
    <w:rsid w:val="00EF6CFD"/>
    <w:rsid w:val="00F015CF"/>
    <w:rsid w:val="00F0247E"/>
    <w:rsid w:val="00F03850"/>
    <w:rsid w:val="00F03C94"/>
    <w:rsid w:val="00F05C2E"/>
    <w:rsid w:val="00F0737E"/>
    <w:rsid w:val="00F10175"/>
    <w:rsid w:val="00F11EDD"/>
    <w:rsid w:val="00F124C0"/>
    <w:rsid w:val="00F15BD7"/>
    <w:rsid w:val="00F16556"/>
    <w:rsid w:val="00F20EC0"/>
    <w:rsid w:val="00F25622"/>
    <w:rsid w:val="00F31C1E"/>
    <w:rsid w:val="00F31DB5"/>
    <w:rsid w:val="00F3200A"/>
    <w:rsid w:val="00F33367"/>
    <w:rsid w:val="00F3709D"/>
    <w:rsid w:val="00F41FC0"/>
    <w:rsid w:val="00F47D75"/>
    <w:rsid w:val="00F51496"/>
    <w:rsid w:val="00F54BCC"/>
    <w:rsid w:val="00F55176"/>
    <w:rsid w:val="00F5725A"/>
    <w:rsid w:val="00F610AE"/>
    <w:rsid w:val="00F662F9"/>
    <w:rsid w:val="00F66915"/>
    <w:rsid w:val="00F70137"/>
    <w:rsid w:val="00F7088A"/>
    <w:rsid w:val="00F71739"/>
    <w:rsid w:val="00F72D28"/>
    <w:rsid w:val="00F7751E"/>
    <w:rsid w:val="00F80937"/>
    <w:rsid w:val="00F83DA3"/>
    <w:rsid w:val="00F9014A"/>
    <w:rsid w:val="00F96C1D"/>
    <w:rsid w:val="00F97591"/>
    <w:rsid w:val="00F97FAF"/>
    <w:rsid w:val="00FA0CD1"/>
    <w:rsid w:val="00FA20D1"/>
    <w:rsid w:val="00FA2E31"/>
    <w:rsid w:val="00FA5351"/>
    <w:rsid w:val="00FA7735"/>
    <w:rsid w:val="00FA7CC1"/>
    <w:rsid w:val="00FB04D0"/>
    <w:rsid w:val="00FB11C0"/>
    <w:rsid w:val="00FB1DE5"/>
    <w:rsid w:val="00FB3DE2"/>
    <w:rsid w:val="00FB47C4"/>
    <w:rsid w:val="00FB4BC7"/>
    <w:rsid w:val="00FC1AD2"/>
    <w:rsid w:val="00FC42AB"/>
    <w:rsid w:val="00FC7FB1"/>
    <w:rsid w:val="00FD4007"/>
    <w:rsid w:val="00FE0B11"/>
    <w:rsid w:val="00FE0CBA"/>
    <w:rsid w:val="00FE47C2"/>
    <w:rsid w:val="00FE4AE1"/>
    <w:rsid w:val="00FE4E18"/>
    <w:rsid w:val="00FE5192"/>
    <w:rsid w:val="00FE71A6"/>
    <w:rsid w:val="00FE77A4"/>
    <w:rsid w:val="00FF0EDB"/>
    <w:rsid w:val="00FF106C"/>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610A2A6-9356-4F10-8160-E9261ABB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eterschutzbund.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42C40-8862-4562-90F9-923C570A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5597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6473</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Jankowski, Nils</cp:lastModifiedBy>
  <cp:revision>6</cp:revision>
  <cp:lastPrinted>2018-11-30T14:45:00Z</cp:lastPrinted>
  <dcterms:created xsi:type="dcterms:W3CDTF">2019-01-17T16:17:00Z</dcterms:created>
  <dcterms:modified xsi:type="dcterms:W3CDTF">2019-01-23T12:44:00Z</dcterms:modified>
</cp:coreProperties>
</file>